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EB" w:rsidRPr="00767956" w:rsidRDefault="007870EB" w:rsidP="007870EB">
      <w:pPr>
        <w:ind w:left="-1134" w:right="46"/>
        <w:jc w:val="center"/>
        <w:outlineLvl w:val="0"/>
        <w:rPr>
          <w:b/>
        </w:rPr>
      </w:pPr>
      <w:bookmarkStart w:id="0" w:name="_GoBack"/>
      <w:bookmarkEnd w:id="0"/>
      <w:r w:rsidRPr="00767956">
        <w:rPr>
          <w:b/>
        </w:rPr>
        <w:t xml:space="preserve">                      T.C.</w:t>
      </w:r>
    </w:p>
    <w:p w:rsidR="007870EB" w:rsidRPr="00767956" w:rsidRDefault="007870EB" w:rsidP="007870EB">
      <w:pPr>
        <w:jc w:val="center"/>
        <w:rPr>
          <w:b/>
        </w:rPr>
      </w:pPr>
      <w:r w:rsidRPr="00767956">
        <w:rPr>
          <w:b/>
        </w:rPr>
        <w:t>KASTAMONU ÜNİVERSİTESİ</w:t>
      </w:r>
    </w:p>
    <w:p w:rsidR="007870EB" w:rsidRPr="00767956" w:rsidRDefault="007870EB" w:rsidP="007870EB">
      <w:pPr>
        <w:jc w:val="center"/>
        <w:rPr>
          <w:b/>
        </w:rPr>
      </w:pPr>
      <w:r w:rsidRPr="00767956">
        <w:rPr>
          <w:b/>
        </w:rPr>
        <w:t xml:space="preserve">FAZIL BOYNER SAĞLIK </w:t>
      </w:r>
      <w:r w:rsidR="005C3853">
        <w:rPr>
          <w:b/>
        </w:rPr>
        <w:t>BİLİMLERİ FAKÜLTESİ</w:t>
      </w:r>
    </w:p>
    <w:p w:rsidR="007870EB" w:rsidRPr="00767956" w:rsidRDefault="007870EB" w:rsidP="007870EB">
      <w:pPr>
        <w:jc w:val="center"/>
        <w:rPr>
          <w:b/>
        </w:rPr>
      </w:pPr>
      <w:r w:rsidRPr="00767956">
        <w:rPr>
          <w:b/>
        </w:rPr>
        <w:t>BESLENME VE DİYETETİK BÖLÜMÜ</w:t>
      </w:r>
    </w:p>
    <w:p w:rsidR="007870EB" w:rsidRPr="00767956" w:rsidRDefault="007870EB" w:rsidP="007870EB">
      <w:pPr>
        <w:jc w:val="center"/>
        <w:rPr>
          <w:b/>
        </w:rPr>
      </w:pPr>
      <w:r w:rsidRPr="00767956">
        <w:rPr>
          <w:b/>
        </w:rPr>
        <w:t>ZORUNLU YAZ STAJI VE 4. SINIF STAJI (UYGULAMA) YÖNERGESİ</w:t>
      </w:r>
    </w:p>
    <w:p w:rsidR="007870EB" w:rsidRPr="00767956" w:rsidRDefault="007870EB" w:rsidP="007870EB">
      <w:pPr>
        <w:jc w:val="center"/>
        <w:rPr>
          <w:b/>
        </w:rPr>
      </w:pPr>
    </w:p>
    <w:p w:rsidR="007870EB" w:rsidRPr="00767956" w:rsidRDefault="007870EB" w:rsidP="007870EB">
      <w:pPr>
        <w:jc w:val="center"/>
        <w:rPr>
          <w:b/>
        </w:rPr>
      </w:pPr>
    </w:p>
    <w:p w:rsidR="007870EB" w:rsidRPr="00767956" w:rsidRDefault="007870EB" w:rsidP="007870EB">
      <w:pPr>
        <w:jc w:val="center"/>
        <w:rPr>
          <w:b/>
        </w:rPr>
      </w:pPr>
    </w:p>
    <w:p w:rsidR="007870EB" w:rsidRPr="00767956" w:rsidRDefault="007870EB" w:rsidP="007870EB">
      <w:pPr>
        <w:jc w:val="center"/>
        <w:rPr>
          <w:b/>
        </w:rPr>
      </w:pPr>
      <w:r w:rsidRPr="00767956">
        <w:rPr>
          <w:b/>
        </w:rPr>
        <w:t>BİRİNCİ BÖLÜM</w:t>
      </w:r>
    </w:p>
    <w:p w:rsidR="007870EB" w:rsidRPr="00767956" w:rsidRDefault="007870EB" w:rsidP="007870EB">
      <w:pPr>
        <w:jc w:val="center"/>
        <w:rPr>
          <w:b/>
        </w:rPr>
      </w:pPr>
      <w:r w:rsidRPr="00767956">
        <w:rPr>
          <w:b/>
        </w:rPr>
        <w:t>AMAÇ, KAPSAM, DAYANAK VE TANIMLAR</w:t>
      </w:r>
    </w:p>
    <w:p w:rsidR="007870EB" w:rsidRDefault="007870EB" w:rsidP="007870EB">
      <w:pPr>
        <w:pStyle w:val="Default"/>
        <w:jc w:val="both"/>
        <w:rPr>
          <w:b/>
          <w:bCs/>
          <w:color w:val="000000" w:themeColor="text1"/>
        </w:rPr>
      </w:pPr>
    </w:p>
    <w:p w:rsidR="007870EB" w:rsidRPr="00E94DFA" w:rsidRDefault="007870EB" w:rsidP="007870EB">
      <w:pPr>
        <w:pStyle w:val="Default"/>
        <w:jc w:val="both"/>
        <w:rPr>
          <w:b/>
          <w:bCs/>
          <w:color w:val="000000" w:themeColor="text1"/>
        </w:rPr>
      </w:pPr>
      <w:r w:rsidRPr="00E94DFA">
        <w:rPr>
          <w:b/>
          <w:bCs/>
          <w:color w:val="000000" w:themeColor="text1"/>
        </w:rPr>
        <w:t>Amaç</w:t>
      </w:r>
    </w:p>
    <w:p w:rsidR="007870EB" w:rsidRPr="00E94DFA" w:rsidRDefault="007870EB" w:rsidP="007870EB">
      <w:pPr>
        <w:pStyle w:val="Default"/>
        <w:jc w:val="both"/>
        <w:rPr>
          <w:rFonts w:eastAsia="Times New Roman"/>
          <w:color w:val="000000" w:themeColor="text1"/>
          <w:lang w:eastAsia="tr-TR"/>
        </w:rPr>
      </w:pPr>
      <w:r w:rsidRPr="00E94DFA">
        <w:rPr>
          <w:b/>
          <w:bCs/>
          <w:color w:val="000000" w:themeColor="text1"/>
        </w:rPr>
        <w:t>MADDE 1</w:t>
      </w:r>
      <w:r w:rsidRPr="00E94DFA">
        <w:rPr>
          <w:b/>
        </w:rPr>
        <w:t>:</w:t>
      </w:r>
      <w:r w:rsidRPr="00E94DFA">
        <w:t xml:space="preserve"> </w:t>
      </w:r>
      <w:r w:rsidRPr="00E94DFA">
        <w:rPr>
          <w:color w:val="000000" w:themeColor="text1"/>
          <w:shd w:val="clear" w:color="auto" w:fill="FFFFFF"/>
        </w:rPr>
        <w:t xml:space="preserve">Bu yönerge </w:t>
      </w:r>
      <w:r w:rsidRPr="00E94DFA">
        <w:rPr>
          <w:color w:val="000000" w:themeColor="text1"/>
        </w:rPr>
        <w:t xml:space="preserve">Kastamonu Üniversitesi </w:t>
      </w:r>
      <w:r w:rsidRPr="00E94DFA">
        <w:rPr>
          <w:color w:val="000000" w:themeColor="text1"/>
          <w:shd w:val="clear" w:color="auto" w:fill="FFFFFF"/>
        </w:rPr>
        <w:t xml:space="preserve">Eğitim - Öğretim ve Sınav Yönetmeliği’nin ilgili maddeleri uyarınca hazırlanmış olup, </w:t>
      </w:r>
      <w:r w:rsidRPr="00E94DFA">
        <w:rPr>
          <w:color w:val="000000" w:themeColor="text1"/>
        </w:rPr>
        <w:t xml:space="preserve">Fazıl Boyner Sağlık </w:t>
      </w:r>
      <w:r w:rsidR="005C3853">
        <w:rPr>
          <w:color w:val="000000" w:themeColor="text1"/>
        </w:rPr>
        <w:t>Bilimleri Fakültesi</w:t>
      </w:r>
      <w:r w:rsidRPr="00E94DFA">
        <w:rPr>
          <w:color w:val="000000" w:themeColor="text1"/>
        </w:rPr>
        <w:t xml:space="preserve"> Beslenme ve Diyetetik Bölümü öğrencilerinin </w:t>
      </w:r>
      <w:r w:rsidRPr="00E94DFA">
        <w:rPr>
          <w:rFonts w:eastAsia="Times New Roman"/>
          <w:color w:val="000000" w:themeColor="text1"/>
          <w:lang w:eastAsia="tr-TR"/>
        </w:rPr>
        <w:t>öğrenimleri sırasında yapmak zorunda oldukları staj çalışmalarına ilişkin usul ve esasları düzenlemektir.</w:t>
      </w:r>
    </w:p>
    <w:p w:rsidR="007870EB" w:rsidRPr="00E94DFA" w:rsidRDefault="007870EB" w:rsidP="007870EB">
      <w:pPr>
        <w:pStyle w:val="Default"/>
        <w:jc w:val="both"/>
        <w:rPr>
          <w:b/>
          <w:color w:val="000000" w:themeColor="text1"/>
          <w:shd w:val="clear" w:color="auto" w:fill="FFFFFF"/>
        </w:rPr>
      </w:pPr>
    </w:p>
    <w:p w:rsidR="007870EB" w:rsidRPr="00E94DFA" w:rsidRDefault="007870EB" w:rsidP="007870EB">
      <w:pPr>
        <w:pStyle w:val="Default"/>
        <w:jc w:val="both"/>
        <w:rPr>
          <w:rFonts w:eastAsia="Times New Roman"/>
          <w:b/>
          <w:color w:val="000000" w:themeColor="text1"/>
          <w:lang w:eastAsia="tr-TR"/>
        </w:rPr>
      </w:pPr>
      <w:r w:rsidRPr="00E94DFA">
        <w:rPr>
          <w:rFonts w:eastAsia="Times New Roman"/>
          <w:b/>
          <w:color w:val="000000" w:themeColor="text1"/>
          <w:lang w:eastAsia="tr-TR"/>
        </w:rPr>
        <w:t>Kapsam</w:t>
      </w:r>
    </w:p>
    <w:p w:rsidR="007870EB" w:rsidRPr="00767956" w:rsidRDefault="007870EB" w:rsidP="007870EB">
      <w:pPr>
        <w:pStyle w:val="Default"/>
        <w:jc w:val="both"/>
        <w:rPr>
          <w:color w:val="000000" w:themeColor="text1"/>
        </w:rPr>
      </w:pPr>
      <w:r w:rsidRPr="00E94DFA">
        <w:rPr>
          <w:rStyle w:val="Gl"/>
          <w:color w:val="000000" w:themeColor="text1"/>
          <w:shd w:val="clear" w:color="auto" w:fill="FFFFFF"/>
        </w:rPr>
        <w:t>MADDE 2:</w:t>
      </w:r>
      <w:r w:rsidRPr="00E94DFA">
        <w:rPr>
          <w:rStyle w:val="apple-converted-space"/>
          <w:color w:val="000000" w:themeColor="text1"/>
          <w:shd w:val="clear" w:color="auto" w:fill="FFFFFF"/>
        </w:rPr>
        <w:t> </w:t>
      </w:r>
      <w:r w:rsidRPr="00E94DFA">
        <w:rPr>
          <w:color w:val="000000" w:themeColor="text1"/>
        </w:rPr>
        <w:t>Üçüncü sınıf sonrasında yaz döneminde sahada yürütülen staj</w:t>
      </w:r>
      <w:r w:rsidRPr="00E94DFA">
        <w:rPr>
          <w:color w:val="000000" w:themeColor="text1"/>
          <w:shd w:val="clear" w:color="auto" w:fill="FFFFFF"/>
        </w:rPr>
        <w:t xml:space="preserve"> BES 324-</w:t>
      </w:r>
      <w:r w:rsidRPr="00E94DFA">
        <w:rPr>
          <w:color w:val="000000" w:themeColor="text1"/>
        </w:rPr>
        <w:t xml:space="preserve"> Toplum Sağlığı Beslenme </w:t>
      </w:r>
      <w:r w:rsidRPr="00E94DFA">
        <w:rPr>
          <w:color w:val="000000" w:themeColor="text1"/>
          <w:shd w:val="clear" w:color="auto" w:fill="FFFFFF"/>
        </w:rPr>
        <w:t>Stajı</w:t>
      </w:r>
      <w:r w:rsidRPr="00E94DFA">
        <w:rPr>
          <w:color w:val="000000" w:themeColor="text1"/>
        </w:rPr>
        <w:t xml:space="preserve"> dersini kapsar</w:t>
      </w:r>
      <w:r w:rsidRPr="00767956">
        <w:rPr>
          <w:color w:val="000000" w:themeColor="text1"/>
        </w:rPr>
        <w:t>.</w:t>
      </w:r>
    </w:p>
    <w:p w:rsidR="007870EB" w:rsidRPr="00767956" w:rsidRDefault="007870EB" w:rsidP="007870EB">
      <w:pPr>
        <w:pStyle w:val="Default"/>
        <w:jc w:val="both"/>
        <w:rPr>
          <w:color w:val="000000" w:themeColor="text1"/>
          <w:shd w:val="clear" w:color="auto" w:fill="FFFFFF"/>
        </w:rPr>
      </w:pPr>
    </w:p>
    <w:p w:rsidR="007870EB" w:rsidRPr="00767956" w:rsidRDefault="007870EB" w:rsidP="007870EB">
      <w:pPr>
        <w:pStyle w:val="Default"/>
        <w:jc w:val="both"/>
        <w:rPr>
          <w:color w:val="000000" w:themeColor="text1"/>
          <w:shd w:val="clear" w:color="auto" w:fill="FFFFFF"/>
        </w:rPr>
      </w:pPr>
      <w:r w:rsidRPr="00767956">
        <w:rPr>
          <w:rStyle w:val="Gl"/>
          <w:color w:val="000000" w:themeColor="text1"/>
          <w:shd w:val="clear" w:color="auto" w:fill="FFFFFF"/>
        </w:rPr>
        <w:t>MADDE 3:</w:t>
      </w:r>
      <w:r w:rsidRPr="00767956">
        <w:rPr>
          <w:rStyle w:val="apple-converted-space"/>
          <w:color w:val="000000" w:themeColor="text1"/>
          <w:shd w:val="clear" w:color="auto" w:fill="FFFFFF"/>
        </w:rPr>
        <w:t xml:space="preserve"> Dördüncü sınıf stajları, </w:t>
      </w:r>
      <w:r w:rsidRPr="00767956">
        <w:rPr>
          <w:color w:val="000000" w:themeColor="text1"/>
          <w:shd w:val="clear" w:color="auto" w:fill="FFFFFF"/>
        </w:rPr>
        <w:t>BES 403-</w:t>
      </w:r>
      <w:r w:rsidRPr="00767956">
        <w:rPr>
          <w:bCs/>
          <w:color w:val="000000" w:themeColor="text1"/>
        </w:rPr>
        <w:t xml:space="preserve"> Çocuk Hastalıkları Klinik Stajı I</w:t>
      </w:r>
      <w:r w:rsidRPr="00767956">
        <w:rPr>
          <w:color w:val="000000" w:themeColor="text1"/>
          <w:shd w:val="clear" w:color="auto" w:fill="FFFFFF"/>
        </w:rPr>
        <w:t>, BES 405-</w:t>
      </w:r>
      <w:r w:rsidRPr="00767956">
        <w:rPr>
          <w:bCs/>
          <w:color w:val="000000" w:themeColor="text1"/>
        </w:rPr>
        <w:t xml:space="preserve"> Erişkin Hastalıkları Klinik </w:t>
      </w:r>
      <w:proofErr w:type="gramStart"/>
      <w:r w:rsidRPr="00767956">
        <w:rPr>
          <w:bCs/>
          <w:color w:val="000000" w:themeColor="text1"/>
        </w:rPr>
        <w:t>Stajı  I</w:t>
      </w:r>
      <w:proofErr w:type="gramEnd"/>
      <w:r w:rsidRPr="00767956">
        <w:rPr>
          <w:color w:val="000000" w:themeColor="text1"/>
          <w:shd w:val="clear" w:color="auto" w:fill="FFFFFF"/>
        </w:rPr>
        <w:t>, BES 407-</w:t>
      </w:r>
      <w:r w:rsidRPr="00767956">
        <w:rPr>
          <w:bCs/>
          <w:color w:val="000000" w:themeColor="text1"/>
        </w:rPr>
        <w:t xml:space="preserve"> Toplu Beslenme Sistemleri Stajı  I, </w:t>
      </w:r>
      <w:r w:rsidRPr="00767956">
        <w:rPr>
          <w:color w:val="000000" w:themeColor="text1"/>
        </w:rPr>
        <w:t xml:space="preserve">BES 404- </w:t>
      </w:r>
      <w:r w:rsidRPr="00767956">
        <w:rPr>
          <w:bCs/>
          <w:color w:val="000000" w:themeColor="text1"/>
        </w:rPr>
        <w:t xml:space="preserve">Çocuk Hastalıkları Klinik Stajı  II, </w:t>
      </w:r>
      <w:r w:rsidRPr="00767956">
        <w:rPr>
          <w:color w:val="000000" w:themeColor="text1"/>
        </w:rPr>
        <w:t xml:space="preserve">BES 406- </w:t>
      </w:r>
      <w:r w:rsidRPr="00767956">
        <w:rPr>
          <w:bCs/>
          <w:color w:val="000000" w:themeColor="text1"/>
        </w:rPr>
        <w:t xml:space="preserve">Erişkin Hastalıkları Klinik Stajı  </w:t>
      </w:r>
      <w:proofErr w:type="gramStart"/>
      <w:r w:rsidRPr="00767956">
        <w:rPr>
          <w:bCs/>
          <w:color w:val="000000" w:themeColor="text1"/>
        </w:rPr>
        <w:t xml:space="preserve">II , </w:t>
      </w:r>
      <w:r w:rsidRPr="00767956">
        <w:rPr>
          <w:color w:val="000000" w:themeColor="text1"/>
        </w:rPr>
        <w:t>BES</w:t>
      </w:r>
      <w:proofErr w:type="gramEnd"/>
      <w:r w:rsidRPr="00767956">
        <w:rPr>
          <w:color w:val="000000" w:themeColor="text1"/>
        </w:rPr>
        <w:t xml:space="preserve"> 408- </w:t>
      </w:r>
      <w:r w:rsidRPr="00767956">
        <w:rPr>
          <w:bCs/>
          <w:color w:val="000000" w:themeColor="text1"/>
        </w:rPr>
        <w:t xml:space="preserve">Toplu Beslenme Sistemleri Stajı  II </w:t>
      </w:r>
      <w:r w:rsidRPr="00767956">
        <w:rPr>
          <w:color w:val="000000" w:themeColor="text1"/>
          <w:shd w:val="clear" w:color="auto" w:fill="FFFFFF"/>
        </w:rPr>
        <w:t xml:space="preserve"> derslerini kapsamakta olup, bu yönergenin amacı öğrencilerin stajlarında yapacakları çalışmalarla ilgili esasları belirlemektir.</w:t>
      </w:r>
    </w:p>
    <w:p w:rsidR="007870EB" w:rsidRDefault="007870EB" w:rsidP="007870EB">
      <w:pPr>
        <w:pStyle w:val="Default"/>
        <w:jc w:val="both"/>
        <w:rPr>
          <w:color w:val="000000" w:themeColor="text1"/>
          <w:shd w:val="clear" w:color="auto" w:fill="FFFFFF"/>
        </w:rPr>
      </w:pPr>
    </w:p>
    <w:p w:rsidR="007870EB" w:rsidRPr="00E94DFA" w:rsidRDefault="007870EB" w:rsidP="007870EB">
      <w:pPr>
        <w:pStyle w:val="Default"/>
        <w:jc w:val="both"/>
        <w:rPr>
          <w:b/>
          <w:color w:val="000000" w:themeColor="text1"/>
          <w:shd w:val="clear" w:color="auto" w:fill="FFFFFF"/>
        </w:rPr>
      </w:pPr>
      <w:r w:rsidRPr="00E94DFA">
        <w:rPr>
          <w:b/>
          <w:color w:val="000000" w:themeColor="text1"/>
          <w:shd w:val="clear" w:color="auto" w:fill="FFFFFF"/>
        </w:rPr>
        <w:t>Tanımlar</w:t>
      </w:r>
    </w:p>
    <w:p w:rsidR="007870EB" w:rsidRPr="00E94DFA" w:rsidRDefault="007870EB" w:rsidP="007870EB">
      <w:pPr>
        <w:pStyle w:val="Default"/>
        <w:jc w:val="both"/>
        <w:rPr>
          <w:color w:val="1D1D1D"/>
          <w:shd w:val="clear" w:color="auto" w:fill="FFFFFF"/>
        </w:rPr>
      </w:pPr>
      <w:r w:rsidRPr="00E94DFA">
        <w:rPr>
          <w:rStyle w:val="Gl"/>
          <w:color w:val="1D1D1D"/>
          <w:shd w:val="clear" w:color="auto" w:fill="FFFFFF"/>
        </w:rPr>
        <w:t>MADDE 4:</w:t>
      </w:r>
      <w:r w:rsidRPr="00E94DFA">
        <w:rPr>
          <w:rStyle w:val="apple-converted-space"/>
          <w:color w:val="1D1D1D"/>
          <w:shd w:val="clear" w:color="auto" w:fill="FFFFFF"/>
        </w:rPr>
        <w:t> </w:t>
      </w:r>
      <w:r w:rsidRPr="00E94DFA">
        <w:rPr>
          <w:color w:val="1D1D1D"/>
          <w:shd w:val="clear" w:color="auto" w:fill="FFFFFF"/>
        </w:rPr>
        <w:t xml:space="preserve">Bu yönergede geçen; </w:t>
      </w:r>
    </w:p>
    <w:p w:rsidR="007870EB" w:rsidRPr="00E94DFA" w:rsidRDefault="007870EB" w:rsidP="007870EB">
      <w:pPr>
        <w:pStyle w:val="Default"/>
        <w:jc w:val="both"/>
      </w:pPr>
    </w:p>
    <w:p w:rsidR="007870EB" w:rsidRPr="00E94DFA" w:rsidRDefault="007870EB" w:rsidP="007870EB">
      <w:pPr>
        <w:pStyle w:val="Default"/>
        <w:jc w:val="both"/>
      </w:pPr>
      <w:r w:rsidRPr="00E94DFA">
        <w:t xml:space="preserve">a)Üniversite: </w:t>
      </w:r>
      <w:r w:rsidRPr="00E94DFA">
        <w:rPr>
          <w:color w:val="000000" w:themeColor="text1"/>
        </w:rPr>
        <w:t xml:space="preserve">Kastamonu </w:t>
      </w:r>
      <w:r w:rsidRPr="00E94DFA">
        <w:t xml:space="preserve">Üniversitesini, </w:t>
      </w:r>
    </w:p>
    <w:p w:rsidR="007870EB" w:rsidRPr="00E94DFA" w:rsidRDefault="007870EB" w:rsidP="007870EB">
      <w:pPr>
        <w:pStyle w:val="Default"/>
        <w:jc w:val="both"/>
      </w:pPr>
      <w:r w:rsidRPr="00E94DFA">
        <w:t>b)</w:t>
      </w:r>
      <w:r w:rsidR="005C3853">
        <w:t>Fakülte</w:t>
      </w:r>
      <w:r w:rsidRPr="00E94DFA">
        <w:t xml:space="preserve">: </w:t>
      </w:r>
      <w:r w:rsidR="005C3853" w:rsidRPr="00E94DFA">
        <w:rPr>
          <w:color w:val="000000" w:themeColor="text1"/>
        </w:rPr>
        <w:t xml:space="preserve">Fazıl Boyner Sağlık </w:t>
      </w:r>
      <w:r w:rsidR="005C3853">
        <w:rPr>
          <w:color w:val="000000" w:themeColor="text1"/>
        </w:rPr>
        <w:t>Bilimleri Fakültesi</w:t>
      </w:r>
    </w:p>
    <w:p w:rsidR="007870EB" w:rsidRPr="00E94DFA" w:rsidRDefault="007870EB" w:rsidP="007870EB">
      <w:pPr>
        <w:pStyle w:val="Default"/>
        <w:jc w:val="both"/>
      </w:pPr>
      <w:r w:rsidRPr="00E94DFA">
        <w:t>c)</w:t>
      </w:r>
      <w:r w:rsidR="005C3853">
        <w:t>Fakülte</w:t>
      </w:r>
      <w:r w:rsidRPr="00E94DFA">
        <w:t xml:space="preserve"> </w:t>
      </w:r>
      <w:r w:rsidR="005C3853">
        <w:t>Dekanı</w:t>
      </w:r>
      <w:r w:rsidRPr="00E94DFA">
        <w:t xml:space="preserve">: </w:t>
      </w:r>
      <w:r w:rsidRPr="00E94DFA">
        <w:rPr>
          <w:color w:val="000000" w:themeColor="text1"/>
        </w:rPr>
        <w:t xml:space="preserve">Kastamonu Üniversitesi </w:t>
      </w:r>
      <w:r w:rsidR="005C3853" w:rsidRPr="00E94DFA">
        <w:rPr>
          <w:color w:val="000000" w:themeColor="text1"/>
        </w:rPr>
        <w:t xml:space="preserve">Fazıl Boyner Sağlık </w:t>
      </w:r>
      <w:r w:rsidR="005C3853">
        <w:rPr>
          <w:color w:val="000000" w:themeColor="text1"/>
        </w:rPr>
        <w:t>Bilimleri Fakültesi Dekanını</w:t>
      </w:r>
      <w:r w:rsidRPr="00E94DFA">
        <w:t xml:space="preserve">, </w:t>
      </w:r>
    </w:p>
    <w:p w:rsidR="007870EB" w:rsidRPr="00E94DFA" w:rsidRDefault="007870EB" w:rsidP="007870EB">
      <w:pPr>
        <w:pStyle w:val="Default"/>
        <w:jc w:val="both"/>
      </w:pPr>
      <w:r w:rsidRPr="00E94DFA">
        <w:t xml:space="preserve">d)Bölüm Başkanı: </w:t>
      </w:r>
      <w:r w:rsidRPr="00E94DFA">
        <w:rPr>
          <w:color w:val="000000" w:themeColor="text1"/>
        </w:rPr>
        <w:t xml:space="preserve">Kastamonu Üniversitesi </w:t>
      </w:r>
      <w:r w:rsidR="005C3853" w:rsidRPr="00E94DFA">
        <w:rPr>
          <w:color w:val="000000" w:themeColor="text1"/>
        </w:rPr>
        <w:t xml:space="preserve">Fazıl Boyner Sağlık </w:t>
      </w:r>
      <w:r w:rsidR="005C3853">
        <w:rPr>
          <w:color w:val="000000" w:themeColor="text1"/>
        </w:rPr>
        <w:t>Bilimleri Fakültesi</w:t>
      </w:r>
      <w:r w:rsidR="005C3853" w:rsidRPr="00E94DFA">
        <w:t xml:space="preserve"> </w:t>
      </w:r>
      <w:r w:rsidRPr="00E94DFA">
        <w:t xml:space="preserve">Beslenme ve Diyetetik Bölüm Başkanını, </w:t>
      </w:r>
    </w:p>
    <w:p w:rsidR="007870EB" w:rsidRPr="00E94DFA" w:rsidRDefault="007870EB" w:rsidP="007870EB">
      <w:pPr>
        <w:pStyle w:val="Default"/>
        <w:jc w:val="both"/>
      </w:pPr>
      <w:r w:rsidRPr="00E94DFA">
        <w:t xml:space="preserve">e)Staj Komisyonu: </w:t>
      </w:r>
      <w:r w:rsidR="005C3853" w:rsidRPr="00E94DFA">
        <w:rPr>
          <w:color w:val="000000" w:themeColor="text1"/>
        </w:rPr>
        <w:t xml:space="preserve">Fazıl Boyner Sağlık </w:t>
      </w:r>
      <w:r w:rsidR="005C3853">
        <w:rPr>
          <w:color w:val="000000" w:themeColor="text1"/>
        </w:rPr>
        <w:t>Bilimleri Fakültesi</w:t>
      </w:r>
      <w:r w:rsidRPr="00E94DFA">
        <w:t xml:space="preserve"> Beslenme ve Diyetetik Bölümü Staj Komisyonu’nu</w:t>
      </w:r>
    </w:p>
    <w:p w:rsidR="007870EB" w:rsidRPr="00E94DFA" w:rsidRDefault="007870EB" w:rsidP="007870EB">
      <w:pPr>
        <w:pStyle w:val="Default"/>
        <w:jc w:val="both"/>
      </w:pPr>
      <w:r w:rsidRPr="00E94DFA">
        <w:t xml:space="preserve">f)Yönetim Kurulu: </w:t>
      </w:r>
      <w:r w:rsidRPr="00E94DFA">
        <w:rPr>
          <w:color w:val="000000" w:themeColor="text1"/>
        </w:rPr>
        <w:t xml:space="preserve">Kastamonu Üniversitesi </w:t>
      </w:r>
      <w:r w:rsidR="005C3853" w:rsidRPr="00E94DFA">
        <w:rPr>
          <w:color w:val="000000" w:themeColor="text1"/>
        </w:rPr>
        <w:t xml:space="preserve">Fazıl Boyner Sağlık </w:t>
      </w:r>
      <w:r w:rsidR="005C3853">
        <w:rPr>
          <w:color w:val="000000" w:themeColor="text1"/>
        </w:rPr>
        <w:t>Bilimleri Fakültesi</w:t>
      </w:r>
      <w:r w:rsidR="005C3853" w:rsidRPr="00E94DFA">
        <w:t xml:space="preserve"> </w:t>
      </w:r>
      <w:r w:rsidRPr="00E94DFA">
        <w:t xml:space="preserve">Yönetim Kurulunu, </w:t>
      </w:r>
    </w:p>
    <w:p w:rsidR="007870EB" w:rsidRPr="00E94DFA" w:rsidRDefault="007870EB" w:rsidP="007870EB">
      <w:pPr>
        <w:pStyle w:val="Default"/>
        <w:jc w:val="both"/>
      </w:pPr>
      <w:r w:rsidRPr="00E94DFA">
        <w:t xml:space="preserve">g)Uygulama Yeri: Uygulamanın yapılacağı resmi ve özel sağlık kuruluşlarını, </w:t>
      </w:r>
    </w:p>
    <w:p w:rsidR="007870EB" w:rsidRPr="00E94DFA" w:rsidRDefault="007870EB" w:rsidP="007870EB">
      <w:pPr>
        <w:pStyle w:val="Default"/>
        <w:jc w:val="both"/>
      </w:pPr>
      <w:r w:rsidRPr="00E94DFA">
        <w:t>h)Uygulama Sorumlusu: Uygulamanın yürütülmesi için görevlendirilen öğretim elemanlarını,</w:t>
      </w:r>
    </w:p>
    <w:p w:rsidR="007870EB" w:rsidRPr="00E94DFA" w:rsidRDefault="007870EB" w:rsidP="007870EB">
      <w:pPr>
        <w:pStyle w:val="Default"/>
        <w:jc w:val="both"/>
      </w:pPr>
      <w:r w:rsidRPr="00E94DFA">
        <w:t xml:space="preserve">ı) Sorumlu diyetisyen: Uygulamanın yürütülmesine yardımcı olmak üzere </w:t>
      </w:r>
      <w:r w:rsidRPr="00E94DFA">
        <w:rPr>
          <w:rFonts w:eastAsia="Times New Roman"/>
          <w:color w:val="000000" w:themeColor="text1"/>
          <w:lang w:eastAsia="tr-TR"/>
        </w:rPr>
        <w:t xml:space="preserve">özel ya da resmi kurum ya da kuruluşlarda </w:t>
      </w:r>
      <w:r w:rsidRPr="00E94DFA">
        <w:t xml:space="preserve">görevli olan diyetisyen </w:t>
      </w:r>
    </w:p>
    <w:p w:rsidR="007870EB" w:rsidRPr="003761EF" w:rsidRDefault="007870EB" w:rsidP="007870EB">
      <w:pPr>
        <w:pStyle w:val="Default"/>
        <w:jc w:val="both"/>
      </w:pPr>
      <w:r w:rsidRPr="00E94DFA">
        <w:t>j)Uygulama Süresi: Müfredatta belirlenmiş süreyi,</w:t>
      </w:r>
      <w:r w:rsidRPr="003761EF">
        <w:t xml:space="preserve"> </w:t>
      </w:r>
    </w:p>
    <w:p w:rsidR="007870EB" w:rsidRPr="003761EF" w:rsidRDefault="007870EB" w:rsidP="007870EB">
      <w:pPr>
        <w:pStyle w:val="Default"/>
        <w:jc w:val="both"/>
      </w:pPr>
    </w:p>
    <w:p w:rsidR="007870EB" w:rsidRPr="003761EF" w:rsidRDefault="007870EB" w:rsidP="007870EB">
      <w:pPr>
        <w:pStyle w:val="Default"/>
        <w:jc w:val="both"/>
      </w:pPr>
      <w:proofErr w:type="gramStart"/>
      <w:r w:rsidRPr="003761EF">
        <w:t>ifade</w:t>
      </w:r>
      <w:proofErr w:type="gramEnd"/>
      <w:r w:rsidRPr="003761EF">
        <w:t xml:space="preserve"> eder.</w:t>
      </w:r>
    </w:p>
    <w:p w:rsidR="007870EB" w:rsidRDefault="007870EB" w:rsidP="007870EB">
      <w:pPr>
        <w:pStyle w:val="Default"/>
        <w:jc w:val="both"/>
      </w:pPr>
    </w:p>
    <w:p w:rsidR="007870EB" w:rsidRDefault="007870EB" w:rsidP="007870EB">
      <w:pPr>
        <w:pStyle w:val="Default"/>
        <w:jc w:val="both"/>
      </w:pPr>
    </w:p>
    <w:p w:rsidR="007870EB" w:rsidRDefault="007870EB" w:rsidP="007870EB">
      <w:pPr>
        <w:pStyle w:val="Default"/>
        <w:jc w:val="both"/>
      </w:pPr>
    </w:p>
    <w:p w:rsidR="007870EB" w:rsidRDefault="007870EB" w:rsidP="007870EB">
      <w:pPr>
        <w:pStyle w:val="Default"/>
        <w:jc w:val="both"/>
      </w:pPr>
    </w:p>
    <w:p w:rsidR="007870EB"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jc w:val="center"/>
        <w:rPr>
          <w:b/>
          <w:sz w:val="28"/>
          <w:szCs w:val="28"/>
        </w:rPr>
      </w:pPr>
      <w:r w:rsidRPr="00767956">
        <w:rPr>
          <w:b/>
          <w:sz w:val="28"/>
          <w:szCs w:val="28"/>
        </w:rPr>
        <w:t>İKİNCİ BÖLÜM</w:t>
      </w:r>
    </w:p>
    <w:p w:rsidR="007870EB" w:rsidRPr="00767956" w:rsidRDefault="007870EB" w:rsidP="007870EB">
      <w:pPr>
        <w:jc w:val="center"/>
        <w:rPr>
          <w:b/>
          <w:sz w:val="28"/>
          <w:szCs w:val="28"/>
        </w:rPr>
      </w:pPr>
      <w:r w:rsidRPr="00767956">
        <w:rPr>
          <w:b/>
          <w:sz w:val="28"/>
          <w:szCs w:val="28"/>
        </w:rPr>
        <w:t>ÜÇÜNCÜ SINIF ZORUNLU YAZ STAJI İLE İLGİLİ HÜKÜMLER</w:t>
      </w:r>
    </w:p>
    <w:p w:rsidR="007870EB" w:rsidRPr="00767956" w:rsidRDefault="007870EB" w:rsidP="007870EB">
      <w:pPr>
        <w:jc w:val="center"/>
        <w:rPr>
          <w:b/>
        </w:rPr>
      </w:pPr>
    </w:p>
    <w:p w:rsidR="007870EB" w:rsidRPr="00767956" w:rsidRDefault="007870EB" w:rsidP="007870EB">
      <w:pPr>
        <w:rPr>
          <w:b/>
        </w:rPr>
      </w:pPr>
      <w:r w:rsidRPr="00767956">
        <w:rPr>
          <w:b/>
          <w:color w:val="000000" w:themeColor="text1"/>
          <w:shd w:val="clear" w:color="auto" w:fill="FFFFFF"/>
        </w:rPr>
        <w:t>BES 324-</w:t>
      </w:r>
      <w:r w:rsidRPr="00767956">
        <w:rPr>
          <w:b/>
          <w:color w:val="000000" w:themeColor="text1"/>
        </w:rPr>
        <w:t xml:space="preserve"> TOPLUM SAĞLIĞI BESLENME </w:t>
      </w:r>
      <w:r w:rsidRPr="00767956">
        <w:rPr>
          <w:b/>
          <w:color w:val="000000" w:themeColor="text1"/>
          <w:shd w:val="clear" w:color="auto" w:fill="FFFFFF"/>
        </w:rPr>
        <w:t>STAJI</w:t>
      </w:r>
    </w:p>
    <w:p w:rsidR="007870EB" w:rsidRPr="00767956" w:rsidRDefault="007870EB" w:rsidP="007870EB">
      <w:pPr>
        <w:jc w:val="both"/>
        <w:rPr>
          <w:bCs/>
          <w:color w:val="000000" w:themeColor="text1"/>
        </w:rPr>
      </w:pPr>
      <w:r w:rsidRPr="00767956">
        <w:rPr>
          <w:b/>
          <w:color w:val="000000" w:themeColor="text1"/>
        </w:rPr>
        <w:t>MADDE 5:</w:t>
      </w:r>
      <w:r w:rsidRPr="00767956">
        <w:rPr>
          <w:bCs/>
          <w:color w:val="000000" w:themeColor="text1"/>
        </w:rPr>
        <w:t xml:space="preserve"> </w:t>
      </w:r>
      <w:r w:rsidRPr="00767956">
        <w:rPr>
          <w:color w:val="000000" w:themeColor="text1"/>
          <w:shd w:val="clear" w:color="auto" w:fill="FFFFFF"/>
        </w:rPr>
        <w:t xml:space="preserve">Bu staj öğrencilerin Toplum Sağlığı ve Beslenmesi alanında </w:t>
      </w:r>
      <w:r w:rsidRPr="00E94DFA">
        <w:rPr>
          <w:color w:val="000000" w:themeColor="text1"/>
          <w:shd w:val="clear" w:color="auto" w:fill="FFFFFF"/>
        </w:rPr>
        <w:t>edindiği teorik bilgileri</w:t>
      </w:r>
      <w:r w:rsidRPr="00767956">
        <w:rPr>
          <w:color w:val="000000" w:themeColor="text1"/>
          <w:shd w:val="clear" w:color="auto" w:fill="FFFFFF"/>
        </w:rPr>
        <w:t xml:space="preserve"> Toplum Sağlığı/Halk Sağlığı Diyetisyeninin çalışma alanlarına uygulayarak sahada gözlem yaparak, yaşayarak, araştırma yapıp veri toplayarak, sorunları yerinde görerek, beslenme durumunun iyileştirilmesi ve geliştirilmesi için beslenme eğitimi vererek öğrenmesini, beceri kazanmasını</w:t>
      </w:r>
      <w:r w:rsidRPr="00767956">
        <w:rPr>
          <w:color w:val="000000" w:themeColor="text1"/>
        </w:rPr>
        <w:t xml:space="preserve"> </w:t>
      </w:r>
      <w:r w:rsidRPr="00767956">
        <w:rPr>
          <w:color w:val="000000" w:themeColor="text1"/>
          <w:shd w:val="clear" w:color="auto" w:fill="FFFFFF"/>
        </w:rPr>
        <w:t>amaçlar.</w:t>
      </w:r>
      <w:r w:rsidRPr="00767956">
        <w:rPr>
          <w:bCs/>
          <w:color w:val="000000" w:themeColor="text1"/>
        </w:rPr>
        <w:t xml:space="preserve"> </w:t>
      </w:r>
    </w:p>
    <w:p w:rsidR="007870EB" w:rsidRPr="00767956" w:rsidRDefault="007870EB" w:rsidP="007870EB">
      <w:pPr>
        <w:jc w:val="both"/>
        <w:rPr>
          <w:bCs/>
          <w:color w:val="000000" w:themeColor="text1"/>
        </w:rPr>
      </w:pPr>
    </w:p>
    <w:p w:rsidR="007870EB" w:rsidRPr="00767956" w:rsidRDefault="007870EB" w:rsidP="007870EB">
      <w:pPr>
        <w:jc w:val="both"/>
        <w:rPr>
          <w:bCs/>
          <w:color w:val="000000" w:themeColor="text1"/>
        </w:rPr>
      </w:pPr>
    </w:p>
    <w:p w:rsidR="007870EB" w:rsidRPr="00767956" w:rsidRDefault="007870EB" w:rsidP="007870EB">
      <w:pPr>
        <w:jc w:val="both"/>
        <w:rPr>
          <w:bCs/>
          <w:color w:val="000000" w:themeColor="text1"/>
        </w:rPr>
      </w:pPr>
      <w:r w:rsidRPr="00767956">
        <w:rPr>
          <w:bCs/>
          <w:color w:val="000000" w:themeColor="text1"/>
        </w:rPr>
        <w:t>Bölüm öğrencilerinin Lisans Diploması almaya hak kazanabilmeleri için:</w:t>
      </w:r>
    </w:p>
    <w:p w:rsidR="007870EB" w:rsidRPr="00767956" w:rsidRDefault="007870EB" w:rsidP="007870EB">
      <w:pPr>
        <w:pStyle w:val="ListeParagraf"/>
        <w:numPr>
          <w:ilvl w:val="0"/>
          <w:numId w:val="1"/>
        </w:numPr>
        <w:spacing w:after="0" w:line="240" w:lineRule="auto"/>
        <w:jc w:val="both"/>
        <w:rPr>
          <w:rFonts w:ascii="Times New Roman" w:eastAsia="Times New Roman" w:hAnsi="Times New Roman"/>
          <w:color w:val="000000" w:themeColor="text1"/>
          <w:sz w:val="24"/>
          <w:szCs w:val="24"/>
          <w:lang w:eastAsia="tr-TR"/>
        </w:rPr>
      </w:pPr>
      <w:r w:rsidRPr="00767956">
        <w:rPr>
          <w:rFonts w:ascii="Times New Roman" w:eastAsia="Times New Roman" w:hAnsi="Times New Roman"/>
          <w:color w:val="000000" w:themeColor="text1"/>
          <w:sz w:val="24"/>
          <w:szCs w:val="24"/>
          <w:lang w:eastAsia="tr-TR"/>
        </w:rPr>
        <w:t xml:space="preserve">Öğrenciler stajlarını VI. yarıyılın sonunda 6 hafta süreyle, haftada 40 saat, sorumlu diyetisyenin gözetimi altında yaparlar. </w:t>
      </w:r>
      <w:r w:rsidRPr="00767956">
        <w:rPr>
          <w:rFonts w:ascii="Times New Roman" w:eastAsiaTheme="minorHAnsi" w:hAnsi="Times New Roman"/>
          <w:sz w:val="24"/>
          <w:szCs w:val="24"/>
        </w:rPr>
        <w:t>Ancak tüm gün stajlarda çalışma süresi günde 8 saatten az olamaz.</w:t>
      </w:r>
    </w:p>
    <w:p w:rsidR="007870EB" w:rsidRPr="005C5226" w:rsidRDefault="007870EB" w:rsidP="007870EB">
      <w:pPr>
        <w:pStyle w:val="ListeParagraf"/>
        <w:numPr>
          <w:ilvl w:val="0"/>
          <w:numId w:val="1"/>
        </w:numPr>
        <w:spacing w:after="0" w:line="240" w:lineRule="auto"/>
        <w:jc w:val="both"/>
        <w:rPr>
          <w:rFonts w:ascii="Times New Roman" w:eastAsia="Times New Roman" w:hAnsi="Times New Roman"/>
          <w:color w:val="000000" w:themeColor="text1"/>
          <w:sz w:val="24"/>
          <w:szCs w:val="24"/>
          <w:lang w:eastAsia="tr-TR"/>
        </w:rPr>
      </w:pPr>
      <w:r w:rsidRPr="005C5226">
        <w:rPr>
          <w:rFonts w:ascii="Times New Roman" w:eastAsia="Times New Roman" w:hAnsi="Times New Roman"/>
          <w:color w:val="000000" w:themeColor="text1"/>
          <w:sz w:val="24"/>
          <w:szCs w:val="24"/>
          <w:lang w:eastAsia="tr-TR"/>
        </w:rPr>
        <w:t>Öğrencilerin 4. sınıftaki staj (uygulama) derslerini alabilmeleri için Yaz Stajlarını yapmış ve başarılı olmuş olmaları gerekmektedir.</w:t>
      </w:r>
    </w:p>
    <w:p w:rsidR="007870EB" w:rsidRPr="005C5226" w:rsidRDefault="007870EB" w:rsidP="007870EB">
      <w:pPr>
        <w:pStyle w:val="ListeParagraf"/>
        <w:numPr>
          <w:ilvl w:val="0"/>
          <w:numId w:val="1"/>
        </w:numPr>
        <w:spacing w:after="0" w:line="240" w:lineRule="auto"/>
        <w:jc w:val="both"/>
        <w:rPr>
          <w:rFonts w:ascii="Times New Roman" w:eastAsia="Times New Roman" w:hAnsi="Times New Roman"/>
          <w:bCs/>
          <w:color w:val="000000" w:themeColor="text1"/>
          <w:sz w:val="24"/>
          <w:szCs w:val="24"/>
          <w:lang w:eastAsia="tr-TR"/>
        </w:rPr>
      </w:pPr>
      <w:r w:rsidRPr="005C5226">
        <w:rPr>
          <w:rFonts w:ascii="Times New Roman" w:eastAsia="Times New Roman" w:hAnsi="Times New Roman"/>
          <w:color w:val="000000" w:themeColor="text1"/>
          <w:sz w:val="24"/>
          <w:szCs w:val="24"/>
          <w:lang w:eastAsia="tr-TR"/>
        </w:rPr>
        <w:t xml:space="preserve">Öğrenciler staj komisyonunun uygun göreceği özel ya da resmi kurum ya da kuruluşlarda staj yapabilirler. </w:t>
      </w:r>
    </w:p>
    <w:p w:rsidR="007870EB" w:rsidRPr="00767956" w:rsidRDefault="007870EB" w:rsidP="007870EB">
      <w:pPr>
        <w:pStyle w:val="ListeParagraf"/>
        <w:numPr>
          <w:ilvl w:val="0"/>
          <w:numId w:val="1"/>
        </w:numPr>
        <w:spacing w:after="0" w:line="240" w:lineRule="auto"/>
        <w:jc w:val="both"/>
        <w:rPr>
          <w:rFonts w:ascii="Times New Roman" w:eastAsia="Times New Roman" w:hAnsi="Times New Roman"/>
          <w:color w:val="000000" w:themeColor="text1"/>
          <w:sz w:val="24"/>
          <w:szCs w:val="24"/>
          <w:lang w:eastAsia="tr-TR"/>
        </w:rPr>
      </w:pPr>
      <w:r w:rsidRPr="00767956">
        <w:rPr>
          <w:rFonts w:ascii="Times New Roman" w:eastAsia="Times New Roman" w:hAnsi="Times New Roman"/>
          <w:color w:val="000000" w:themeColor="text1"/>
          <w:sz w:val="24"/>
          <w:szCs w:val="24"/>
          <w:lang w:eastAsia="tr-TR"/>
        </w:rPr>
        <w:t>Öğrenciler staj yapacağı kurumu kendisi bulmak zorundadır.</w:t>
      </w:r>
    </w:p>
    <w:p w:rsidR="007870EB" w:rsidRPr="00767956" w:rsidRDefault="007870EB" w:rsidP="007870EB">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sidRPr="00767956">
        <w:rPr>
          <w:rFonts w:ascii="Times New Roman" w:eastAsiaTheme="minorHAnsi" w:hAnsi="Times New Roman"/>
          <w:sz w:val="24"/>
          <w:szCs w:val="24"/>
        </w:rPr>
        <w:t xml:space="preserve">Staj yapan öğrenciye herhangi bir ödeme yapılmaz. Ancak staj proje çalışması varlığında proje bütçesinden veya Bakanlıkların ve Ulusal/Uluslararası Kuruluşların katkıları ve bölümün uygun gördüğü </w:t>
      </w:r>
      <w:proofErr w:type="gramStart"/>
      <w:r w:rsidRPr="00767956">
        <w:rPr>
          <w:rFonts w:ascii="Times New Roman" w:eastAsiaTheme="minorHAnsi" w:hAnsi="Times New Roman"/>
          <w:sz w:val="24"/>
          <w:szCs w:val="24"/>
        </w:rPr>
        <w:t>sponsorlar</w:t>
      </w:r>
      <w:proofErr w:type="gramEnd"/>
      <w:r w:rsidRPr="00767956">
        <w:rPr>
          <w:rFonts w:ascii="Times New Roman" w:eastAsiaTheme="minorHAnsi" w:hAnsi="Times New Roman"/>
          <w:sz w:val="24"/>
          <w:szCs w:val="24"/>
        </w:rPr>
        <w:t xml:space="preserve"> tarafından karşılanabilir. Bu durumda öğrencilerin ve öğretim elemanlarının Kastamonu dışındaki çalışmalarda kalacak yer, yemek, ulaşım vb. giderleri sağlanabilir.</w:t>
      </w:r>
    </w:p>
    <w:p w:rsidR="007870EB" w:rsidRPr="00767956" w:rsidRDefault="007870EB" w:rsidP="007870EB">
      <w:pPr>
        <w:pStyle w:val="ListeParagraf"/>
        <w:numPr>
          <w:ilvl w:val="0"/>
          <w:numId w:val="1"/>
        </w:numPr>
        <w:autoSpaceDE w:val="0"/>
        <w:autoSpaceDN w:val="0"/>
        <w:adjustRightInd w:val="0"/>
        <w:spacing w:after="0" w:line="240" w:lineRule="auto"/>
        <w:jc w:val="both"/>
        <w:rPr>
          <w:rFonts w:ascii="Times New Roman" w:eastAsiaTheme="minorHAnsi" w:hAnsi="Times New Roman"/>
          <w:sz w:val="24"/>
          <w:szCs w:val="24"/>
        </w:rPr>
      </w:pPr>
      <w:r w:rsidRPr="00767956">
        <w:rPr>
          <w:rFonts w:ascii="Times New Roman" w:eastAsiaTheme="minorHAnsi" w:hAnsi="Times New Roman"/>
          <w:sz w:val="24"/>
          <w:szCs w:val="24"/>
        </w:rPr>
        <w:t>Staja devam zorunludur.</w:t>
      </w:r>
    </w:p>
    <w:p w:rsidR="007870EB" w:rsidRPr="00767956" w:rsidRDefault="007870EB" w:rsidP="007870EB">
      <w:pPr>
        <w:pStyle w:val="ListeParagraf"/>
        <w:numPr>
          <w:ilvl w:val="0"/>
          <w:numId w:val="1"/>
        </w:numPr>
        <w:spacing w:after="0" w:line="240" w:lineRule="auto"/>
        <w:jc w:val="both"/>
        <w:rPr>
          <w:rFonts w:ascii="Times New Roman" w:eastAsia="Times New Roman" w:hAnsi="Times New Roman"/>
          <w:bCs/>
          <w:color w:val="000000" w:themeColor="text1"/>
          <w:sz w:val="24"/>
          <w:szCs w:val="24"/>
          <w:lang w:eastAsia="tr-TR"/>
        </w:rPr>
      </w:pPr>
      <w:r w:rsidRPr="00767956">
        <w:rPr>
          <w:rFonts w:ascii="Times New Roman" w:eastAsiaTheme="minorHAnsi" w:hAnsi="Times New Roman"/>
          <w:sz w:val="24"/>
          <w:szCs w:val="24"/>
        </w:rPr>
        <w:t xml:space="preserve">Staj takvimi Üniversitenin “Öğretim Yılı Akademik </w:t>
      </w:r>
      <w:proofErr w:type="spellStart"/>
      <w:r w:rsidRPr="00767956">
        <w:rPr>
          <w:rFonts w:ascii="Times New Roman" w:eastAsiaTheme="minorHAnsi" w:hAnsi="Times New Roman"/>
          <w:sz w:val="24"/>
          <w:szCs w:val="24"/>
        </w:rPr>
        <w:t>Takvimi”ne</w:t>
      </w:r>
      <w:proofErr w:type="spellEnd"/>
      <w:r w:rsidRPr="00767956">
        <w:rPr>
          <w:rFonts w:ascii="Times New Roman" w:eastAsiaTheme="minorHAnsi" w:hAnsi="Times New Roman"/>
          <w:sz w:val="24"/>
          <w:szCs w:val="24"/>
        </w:rPr>
        <w:t xml:space="preserve"> göre düzenlenir.</w:t>
      </w:r>
    </w:p>
    <w:p w:rsidR="007870EB" w:rsidRPr="00767956" w:rsidRDefault="007870EB" w:rsidP="007870EB">
      <w:pPr>
        <w:pStyle w:val="ListeParagraf"/>
        <w:autoSpaceDE w:val="0"/>
        <w:autoSpaceDN w:val="0"/>
        <w:adjustRightInd w:val="0"/>
        <w:spacing w:after="0" w:line="240" w:lineRule="auto"/>
        <w:jc w:val="both"/>
        <w:rPr>
          <w:rFonts w:ascii="Times New Roman" w:eastAsiaTheme="minorHAnsi" w:hAnsi="Times New Roman"/>
          <w:sz w:val="24"/>
          <w:szCs w:val="24"/>
        </w:rPr>
      </w:pPr>
    </w:p>
    <w:p w:rsidR="007870EB" w:rsidRPr="00767956" w:rsidRDefault="007870EB" w:rsidP="007870EB">
      <w:pPr>
        <w:pStyle w:val="ListeParagraf"/>
        <w:autoSpaceDE w:val="0"/>
        <w:autoSpaceDN w:val="0"/>
        <w:adjustRightInd w:val="0"/>
        <w:spacing w:after="0" w:line="240" w:lineRule="auto"/>
        <w:jc w:val="both"/>
        <w:rPr>
          <w:rFonts w:ascii="Times New Roman" w:eastAsiaTheme="minorHAnsi" w:hAnsi="Times New Roman"/>
          <w:sz w:val="24"/>
          <w:szCs w:val="24"/>
        </w:rPr>
      </w:pPr>
    </w:p>
    <w:p w:rsidR="007870EB" w:rsidRPr="00767956" w:rsidRDefault="007870EB" w:rsidP="007870EB">
      <w:pPr>
        <w:jc w:val="both"/>
        <w:rPr>
          <w:b/>
        </w:rPr>
      </w:pPr>
      <w:r w:rsidRPr="00767956">
        <w:rPr>
          <w:b/>
        </w:rPr>
        <w:t>STAJ İŞLERİNİN YÜRÜTÜLMESİ VE DENETİMİ</w:t>
      </w:r>
    </w:p>
    <w:p w:rsidR="007870EB" w:rsidRPr="00767956" w:rsidRDefault="007870EB" w:rsidP="007870EB">
      <w:pPr>
        <w:jc w:val="both"/>
        <w:rPr>
          <w:b/>
        </w:rPr>
      </w:pPr>
      <w:r w:rsidRPr="00767956">
        <w:rPr>
          <w:b/>
        </w:rPr>
        <w:t>MADDE 6:</w:t>
      </w:r>
      <w:r w:rsidRPr="00767956">
        <w:rPr>
          <w:bCs/>
        </w:rPr>
        <w:t xml:space="preserve"> Bölümde </w:t>
      </w:r>
      <w:r w:rsidRPr="00767956">
        <w:t>biri başkan olmak üzere en az üç</w:t>
      </w:r>
      <w:r w:rsidRPr="00767956">
        <w:rPr>
          <w:color w:val="0000FF"/>
        </w:rPr>
        <w:t xml:space="preserve"> </w:t>
      </w:r>
      <w:r w:rsidRPr="00767956">
        <w:t xml:space="preserve">öğretim elemanından oluşan bir Bölüm Staj Komisyonu oluşturulur. Bu komisyon bölüm ile ilgili staj işlerini </w:t>
      </w:r>
      <w:r w:rsidR="005C3853">
        <w:t>Fakülte</w:t>
      </w:r>
      <w:r w:rsidRPr="00767956">
        <w:t xml:space="preserve"> </w:t>
      </w:r>
      <w:proofErr w:type="spellStart"/>
      <w:r w:rsidR="005C3853">
        <w:t>Dekanlı</w:t>
      </w:r>
      <w:r w:rsidRPr="00767956">
        <w:t>ğ</w:t>
      </w:r>
      <w:r w:rsidR="005C3853">
        <w:t>ı</w:t>
      </w:r>
      <w:r w:rsidRPr="00767956">
        <w:t>’n</w:t>
      </w:r>
      <w:r w:rsidR="005C3853">
        <w:t>a</w:t>
      </w:r>
      <w:proofErr w:type="spellEnd"/>
      <w:r w:rsidRPr="00767956">
        <w:t xml:space="preserve"> karşı sorumlu olarak yürütür. Komisyon başkanı ve üyeleri Bölüm Başkanı tarafından görevlendirilir.</w:t>
      </w:r>
    </w:p>
    <w:p w:rsidR="007870EB" w:rsidRPr="00767956" w:rsidRDefault="007870EB" w:rsidP="007870EB">
      <w:pPr>
        <w:rPr>
          <w:b/>
        </w:rPr>
      </w:pPr>
    </w:p>
    <w:p w:rsidR="007870EB" w:rsidRPr="00767956" w:rsidRDefault="007870EB" w:rsidP="007870EB">
      <w:pPr>
        <w:jc w:val="both"/>
        <w:rPr>
          <w:bCs/>
        </w:rPr>
      </w:pPr>
    </w:p>
    <w:p w:rsidR="007870EB" w:rsidRPr="00767956" w:rsidRDefault="007870EB" w:rsidP="007870EB">
      <w:pPr>
        <w:rPr>
          <w:b/>
        </w:rPr>
      </w:pPr>
      <w:r w:rsidRPr="00767956">
        <w:rPr>
          <w:b/>
        </w:rPr>
        <w:t>STAJ BAŞVURUSU</w:t>
      </w:r>
    </w:p>
    <w:p w:rsidR="007870EB" w:rsidRPr="00767956" w:rsidRDefault="007870EB" w:rsidP="007870EB">
      <w:pPr>
        <w:jc w:val="both"/>
        <w:rPr>
          <w:bCs/>
        </w:rPr>
      </w:pPr>
      <w:r w:rsidRPr="00767956">
        <w:rPr>
          <w:b/>
        </w:rPr>
        <w:t xml:space="preserve">MADDE 7: </w:t>
      </w:r>
      <w:r w:rsidRPr="00767956">
        <w:rPr>
          <w:bCs/>
        </w:rPr>
        <w:t xml:space="preserve">Öğrenciler zorunlu yaz stajı yapacakları kurumlara “Zorunlu Staj Başvuru Formu” ve “Zorunlu Staj Kabul Formu” ile başvuru yapacaktır. Öğrenciler ilgili kurumun istemesi durumunda </w:t>
      </w:r>
      <w:r w:rsidR="005C3853">
        <w:rPr>
          <w:bCs/>
        </w:rPr>
        <w:t>Dekanlıktan</w:t>
      </w:r>
      <w:r w:rsidRPr="00767956">
        <w:rPr>
          <w:bCs/>
        </w:rPr>
        <w:t xml:space="preserve"> staj başvuru yazısı alabilir. Staj başvurusu kabul edilen öğrenciler; staj yapacakları kurum yetkilisine “Zorunlu Staj Kabul Formunu” onaylatmak ve onaylanmış formları VI. yarıyılda ders dönemi bitiş tarihinden bir ay önce Staj Komisyonu Başkanlığı’na teslim etmek zorundadır. Staj yapılacak kurumun Staj Komisyon Başkanlığı tarafından uygun görülmemesi durumunda; öğrenciler yeni staj yeri bulmakla yükümlüdür.</w:t>
      </w:r>
    </w:p>
    <w:p w:rsidR="007870EB" w:rsidRPr="00767956" w:rsidRDefault="007870EB" w:rsidP="007870EB">
      <w:pPr>
        <w:jc w:val="both"/>
      </w:pPr>
    </w:p>
    <w:p w:rsidR="007870EB" w:rsidRPr="00767956" w:rsidRDefault="007870EB" w:rsidP="007870EB">
      <w:pPr>
        <w:rPr>
          <w:b/>
        </w:rPr>
      </w:pPr>
      <w:r w:rsidRPr="00767956">
        <w:rPr>
          <w:b/>
        </w:rPr>
        <w:t>STAJ DOSYASI</w:t>
      </w:r>
    </w:p>
    <w:p w:rsidR="007870EB" w:rsidRDefault="007870EB" w:rsidP="007870EB">
      <w:pPr>
        <w:jc w:val="both"/>
      </w:pPr>
      <w:r w:rsidRPr="00767956">
        <w:rPr>
          <w:b/>
        </w:rPr>
        <w:t xml:space="preserve">MADDE 8: </w:t>
      </w:r>
      <w:r w:rsidRPr="00372F44">
        <w:t xml:space="preserve">Her öğrenci </w:t>
      </w:r>
      <w:r w:rsidR="005C3853">
        <w:t>Fakülte</w:t>
      </w:r>
      <w:r w:rsidRPr="00372F44">
        <w:t>d</w:t>
      </w:r>
      <w:r w:rsidR="005C3853">
        <w:t>e</w:t>
      </w:r>
      <w:r w:rsidRPr="00372F44">
        <w:t>n temin eder. Öğrencinin staj yaptığı kurum ya da kuruluş yetkilileri, staj süresi bitiminde bu dosyanın ilgili kısımlarını onaylayarak iade ederler.</w:t>
      </w:r>
    </w:p>
    <w:p w:rsidR="00DF58DD" w:rsidRDefault="00DF58DD" w:rsidP="007870EB">
      <w:pPr>
        <w:jc w:val="both"/>
      </w:pPr>
    </w:p>
    <w:p w:rsidR="00DF58DD" w:rsidRPr="00372F44" w:rsidRDefault="00DF58DD" w:rsidP="007870EB">
      <w:pPr>
        <w:jc w:val="both"/>
      </w:pPr>
    </w:p>
    <w:p w:rsidR="007870EB" w:rsidRPr="00767956" w:rsidRDefault="007870EB" w:rsidP="007870EB">
      <w:pPr>
        <w:jc w:val="both"/>
      </w:pPr>
    </w:p>
    <w:p w:rsidR="007870EB" w:rsidRDefault="007870EB" w:rsidP="007870EB">
      <w:pPr>
        <w:jc w:val="both"/>
        <w:rPr>
          <w:b/>
        </w:rPr>
      </w:pPr>
    </w:p>
    <w:p w:rsidR="007870EB" w:rsidRPr="00767956" w:rsidRDefault="007870EB" w:rsidP="007870EB">
      <w:pPr>
        <w:jc w:val="both"/>
        <w:rPr>
          <w:b/>
        </w:rPr>
      </w:pPr>
      <w:r w:rsidRPr="00767956">
        <w:rPr>
          <w:b/>
        </w:rPr>
        <w:lastRenderedPageBreak/>
        <w:t>STAJA BAŞLAMA</w:t>
      </w:r>
    </w:p>
    <w:p w:rsidR="007870EB" w:rsidRPr="00767956" w:rsidRDefault="007870EB" w:rsidP="007870EB">
      <w:pPr>
        <w:jc w:val="both"/>
        <w:rPr>
          <w:bCs/>
        </w:rPr>
      </w:pPr>
      <w:r w:rsidRPr="00767956">
        <w:rPr>
          <w:b/>
        </w:rPr>
        <w:t>MADDE 9:</w:t>
      </w:r>
      <w:r w:rsidRPr="00767956">
        <w:rPr>
          <w:bCs/>
        </w:rPr>
        <w:t xml:space="preserve"> Öğrencilerin staj yapacakları kurumların staj için gerekli şartları taşıyıp taşımadığı Staj Komisyonu tarafından değerlendirilecektir. Öğrenciler Staj Komisyonu tarafından staj yapılması uygun görülen kurumlarda staja başlayabilir. Öğrenciler, Staj Komisyonu’nun onayı olmadan staja başlayamaz ve staj yerini değiştiremez.</w:t>
      </w:r>
    </w:p>
    <w:p w:rsidR="007870EB" w:rsidRPr="00767956" w:rsidRDefault="007870EB" w:rsidP="007870EB">
      <w:pPr>
        <w:jc w:val="both"/>
        <w:rPr>
          <w:bCs/>
        </w:rPr>
      </w:pPr>
    </w:p>
    <w:p w:rsidR="007870EB" w:rsidRPr="00767956" w:rsidRDefault="007870EB" w:rsidP="007870EB">
      <w:pPr>
        <w:jc w:val="both"/>
        <w:rPr>
          <w:b/>
        </w:rPr>
      </w:pPr>
      <w:r w:rsidRPr="00767956">
        <w:rPr>
          <w:b/>
        </w:rPr>
        <w:t>STAJ DOSYALARININ TESLİMİ</w:t>
      </w:r>
    </w:p>
    <w:p w:rsidR="007870EB" w:rsidRPr="00014243" w:rsidRDefault="007870EB" w:rsidP="007870EB">
      <w:pPr>
        <w:jc w:val="both"/>
      </w:pPr>
      <w:r w:rsidRPr="00767956">
        <w:rPr>
          <w:b/>
        </w:rPr>
        <w:t>MADDE 10</w:t>
      </w:r>
      <w:r w:rsidRPr="00767956">
        <w:rPr>
          <w:b/>
          <w:bCs/>
        </w:rPr>
        <w:t>:</w:t>
      </w:r>
      <w:r w:rsidRPr="00767956">
        <w:t xml:space="preserve"> </w:t>
      </w:r>
      <w:r w:rsidRPr="00014243">
        <w:t>Staj dosyaları en geç staj bitimini takip eden ilk ders kayıt döneminden bir hafta önce elden Staj Komisyonu Başkanlığı’na teslim edilmelidir. Staj yapılan yerin kurum yetkilisi tarafından doldurulan “Staj Değerlendirme Formu” kapalı bir zarf içinde teslim edilmelidir.</w:t>
      </w:r>
    </w:p>
    <w:p w:rsidR="007870EB" w:rsidRPr="00014243" w:rsidRDefault="007870EB" w:rsidP="007870EB">
      <w:pPr>
        <w:jc w:val="both"/>
        <w:rPr>
          <w:b/>
        </w:rPr>
      </w:pPr>
    </w:p>
    <w:p w:rsidR="007870EB" w:rsidRPr="00014243" w:rsidRDefault="007870EB" w:rsidP="007870EB">
      <w:pPr>
        <w:jc w:val="both"/>
        <w:rPr>
          <w:b/>
        </w:rPr>
      </w:pPr>
    </w:p>
    <w:p w:rsidR="007870EB" w:rsidRPr="00014243" w:rsidRDefault="007870EB" w:rsidP="007870EB">
      <w:pPr>
        <w:jc w:val="both"/>
        <w:rPr>
          <w:b/>
        </w:rPr>
      </w:pPr>
    </w:p>
    <w:p w:rsidR="007870EB" w:rsidRPr="00E94DFA" w:rsidRDefault="007870EB" w:rsidP="007870EB">
      <w:pPr>
        <w:jc w:val="both"/>
        <w:rPr>
          <w:b/>
        </w:rPr>
      </w:pPr>
      <w:r w:rsidRPr="00014243">
        <w:rPr>
          <w:b/>
        </w:rPr>
        <w:t xml:space="preserve">STAJIN </w:t>
      </w:r>
      <w:r w:rsidRPr="00E94DFA">
        <w:rPr>
          <w:b/>
        </w:rPr>
        <w:t>DEĞERLENDİRİLMESİ</w:t>
      </w:r>
    </w:p>
    <w:p w:rsidR="007870EB" w:rsidRPr="00767956" w:rsidRDefault="007870EB" w:rsidP="007870EB">
      <w:pPr>
        <w:jc w:val="both"/>
      </w:pPr>
      <w:r w:rsidRPr="00E94DFA">
        <w:rPr>
          <w:b/>
        </w:rPr>
        <w:t xml:space="preserve">MADDE 11: </w:t>
      </w:r>
      <w:r w:rsidRPr="00E94DFA">
        <w:t>Staj uygulaması sonunda Bölüm Staj Komisyonu staj dosyasını değerlendirerek stajın kabul edilip edilmemesine karar verir. Staj başarısını değerlendirmede; öğrencinin hazırladığı staj dosyasından aldığı not</w:t>
      </w:r>
      <w:r>
        <w:t xml:space="preserve">un </w:t>
      </w:r>
      <w:r w:rsidRPr="00E94DFA">
        <w:t>% 30</w:t>
      </w:r>
      <w:r>
        <w:t>’u</w:t>
      </w:r>
      <w:r w:rsidRPr="00E94DFA">
        <w:t>,  staj yapılan kurum tarafından yapılan değerlendirme sonucu alınan not</w:t>
      </w:r>
      <w:r>
        <w:t xml:space="preserve">un </w:t>
      </w:r>
      <w:r w:rsidRPr="00E94DFA">
        <w:t>% 3</w:t>
      </w:r>
      <w:r>
        <w:t>0’u</w:t>
      </w:r>
      <w:r w:rsidRPr="00E94DFA">
        <w:t xml:space="preserve"> ve staj komisyonunun sözlü sınav değerlendirmesi sonucu alınan </w:t>
      </w:r>
      <w:r>
        <w:t xml:space="preserve">notun </w:t>
      </w:r>
      <w:r w:rsidRPr="00E94DFA">
        <w:t>% 40</w:t>
      </w:r>
      <w:r>
        <w:t>’ı</w:t>
      </w:r>
      <w:r w:rsidRPr="00E94DFA">
        <w:t xml:space="preserve"> dikkate alınır. Bu hesaplama sonucu elde edilen ortalama not Kastamonu Üniversitesi Eğitim Öğretim ve Sınav Yönetmeliğine göre değerlendirilir. Stajın değerlendirilmesine ilişkin kurallar kesin olup</w:t>
      </w:r>
      <w:r w:rsidRPr="00767956">
        <w:t xml:space="preserve">, bunlara itiraz edilemez. Staj çalışması kabul edilmeyenler bu çalışmayı yeniden yapmak zorundadır. Sorumluluğunu yerine getirmeyen ya da başarısız olan öğrenciler stajlarını başarılı bir şekilde tamamlamadıkça mezun olamazlar. </w:t>
      </w: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Default="007870EB" w:rsidP="007870EB">
      <w:pPr>
        <w:pStyle w:val="Default"/>
        <w:jc w:val="both"/>
      </w:pPr>
    </w:p>
    <w:p w:rsidR="007870EB" w:rsidRDefault="007870EB" w:rsidP="007870EB">
      <w:pPr>
        <w:pStyle w:val="Default"/>
        <w:jc w:val="both"/>
      </w:pPr>
    </w:p>
    <w:p w:rsidR="007870EB" w:rsidRDefault="007870EB" w:rsidP="007870EB">
      <w:pPr>
        <w:pStyle w:val="Default"/>
        <w:jc w:val="both"/>
      </w:pPr>
    </w:p>
    <w:p w:rsidR="007870EB" w:rsidRDefault="007870EB" w:rsidP="007870EB">
      <w:pPr>
        <w:pStyle w:val="Default"/>
        <w:jc w:val="both"/>
      </w:pPr>
    </w:p>
    <w:p w:rsidR="007870EB"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jc w:val="center"/>
        <w:rPr>
          <w:b/>
          <w:sz w:val="28"/>
          <w:szCs w:val="28"/>
        </w:rPr>
      </w:pPr>
      <w:r w:rsidRPr="00767956">
        <w:rPr>
          <w:b/>
          <w:sz w:val="28"/>
          <w:szCs w:val="28"/>
        </w:rPr>
        <w:t>ÜÇÜNCÜ BÖLÜM</w:t>
      </w:r>
    </w:p>
    <w:p w:rsidR="007870EB" w:rsidRPr="00767956" w:rsidRDefault="007870EB" w:rsidP="007870EB">
      <w:pPr>
        <w:jc w:val="center"/>
        <w:rPr>
          <w:b/>
          <w:sz w:val="28"/>
          <w:szCs w:val="28"/>
        </w:rPr>
      </w:pPr>
      <w:r w:rsidRPr="00767956">
        <w:rPr>
          <w:b/>
          <w:sz w:val="28"/>
          <w:szCs w:val="28"/>
        </w:rPr>
        <w:t>4. SINIF STAJLARI İLE İLGİLİ HÜKÜMLER</w:t>
      </w:r>
    </w:p>
    <w:p w:rsidR="007870EB" w:rsidRPr="00767956" w:rsidRDefault="007870EB" w:rsidP="007870EB">
      <w:pPr>
        <w:jc w:val="both"/>
        <w:rPr>
          <w:bCs/>
          <w:sz w:val="28"/>
          <w:szCs w:val="28"/>
        </w:rPr>
      </w:pPr>
    </w:p>
    <w:p w:rsidR="007870EB" w:rsidRPr="00767956" w:rsidRDefault="007870EB" w:rsidP="007870EB">
      <w:pPr>
        <w:pStyle w:val="Default"/>
        <w:jc w:val="both"/>
        <w:rPr>
          <w:b/>
          <w:bCs/>
          <w:color w:val="000000" w:themeColor="text1"/>
        </w:rPr>
      </w:pPr>
    </w:p>
    <w:p w:rsidR="007870EB" w:rsidRPr="00767956" w:rsidRDefault="007870EB" w:rsidP="007870EB">
      <w:pPr>
        <w:jc w:val="both"/>
        <w:rPr>
          <w:b/>
        </w:rPr>
      </w:pPr>
      <w:r w:rsidRPr="00767956">
        <w:rPr>
          <w:b/>
        </w:rPr>
        <w:t xml:space="preserve">MADDE 12: </w:t>
      </w:r>
      <w:r w:rsidRPr="00767956">
        <w:rPr>
          <w:bCs/>
        </w:rPr>
        <w:t>Bölüm öğrencilerinin Lisans Diploması almaya hak kazanabilmeleri için:</w:t>
      </w:r>
      <w:r w:rsidRPr="00767956">
        <w:rPr>
          <w:b/>
        </w:rPr>
        <w:t xml:space="preserve"> </w:t>
      </w:r>
    </w:p>
    <w:p w:rsidR="007870EB" w:rsidRDefault="007870EB" w:rsidP="007870EB">
      <w:pPr>
        <w:ind w:left="360"/>
        <w:jc w:val="both"/>
        <w:rPr>
          <w:color w:val="000000" w:themeColor="text1"/>
          <w:highlight w:val="yellow"/>
          <w:shd w:val="clear" w:color="auto" w:fill="FFFFFF"/>
        </w:rPr>
      </w:pPr>
    </w:p>
    <w:p w:rsidR="007870EB" w:rsidRPr="00524C25" w:rsidRDefault="007870EB" w:rsidP="007870EB">
      <w:pPr>
        <w:pStyle w:val="ListeParagraf"/>
        <w:numPr>
          <w:ilvl w:val="0"/>
          <w:numId w:val="6"/>
        </w:numPr>
        <w:spacing w:after="0" w:line="240" w:lineRule="auto"/>
        <w:jc w:val="both"/>
        <w:rPr>
          <w:rFonts w:ascii="Times New Roman" w:eastAsia="Times New Roman" w:hAnsi="Times New Roman"/>
          <w:sz w:val="24"/>
          <w:szCs w:val="24"/>
          <w:lang w:eastAsia="tr-TR"/>
        </w:rPr>
      </w:pPr>
      <w:proofErr w:type="gramStart"/>
      <w:r w:rsidRPr="00524C25">
        <w:rPr>
          <w:rFonts w:ascii="Times New Roman" w:hAnsi="Times New Roman"/>
          <w:color w:val="000000" w:themeColor="text1"/>
          <w:sz w:val="24"/>
          <w:szCs w:val="24"/>
          <w:shd w:val="clear" w:color="auto" w:fill="FFFFFF"/>
        </w:rPr>
        <w:t>Bu staj öğrencilerin ‘Anne Çocuk Beslenmesi’, ‘Hastalıklarda Diyet Tedavisi’ ve ‘Toplu Beslenme Sistemleri’ alanlarında edindiği teorik ve uygulama bilgilerini klinik diyetisyeni ve kurum diyetisyeninin çalışma alanlarına uygulayarak, gözlem yaparak, yaşayarak, araştırma yapıp veri toplayarak, sorunları yerinde görerek, beslenme durumunun iyileştirilmesi ve geliştirilmesi için beslenme eğitimi vererek öğrenmesini, beceri kazanmasını</w:t>
      </w:r>
      <w:r w:rsidRPr="00524C25">
        <w:rPr>
          <w:rFonts w:ascii="Times New Roman" w:hAnsi="Times New Roman"/>
          <w:color w:val="000000" w:themeColor="text1"/>
          <w:sz w:val="24"/>
          <w:szCs w:val="24"/>
        </w:rPr>
        <w:t xml:space="preserve"> </w:t>
      </w:r>
      <w:r w:rsidRPr="00524C25">
        <w:rPr>
          <w:rFonts w:ascii="Times New Roman" w:hAnsi="Times New Roman"/>
          <w:color w:val="000000" w:themeColor="text1"/>
          <w:sz w:val="24"/>
          <w:szCs w:val="24"/>
          <w:shd w:val="clear" w:color="auto" w:fill="FFFFFF"/>
        </w:rPr>
        <w:t>amaçlar.</w:t>
      </w:r>
      <w:r w:rsidRPr="00524C25">
        <w:rPr>
          <w:rFonts w:ascii="Times New Roman" w:eastAsia="Times New Roman" w:hAnsi="Times New Roman"/>
          <w:bCs/>
          <w:color w:val="000000" w:themeColor="text1"/>
          <w:sz w:val="24"/>
          <w:szCs w:val="24"/>
          <w:lang w:eastAsia="tr-TR"/>
        </w:rPr>
        <w:t xml:space="preserve"> </w:t>
      </w:r>
      <w:proofErr w:type="gramEnd"/>
    </w:p>
    <w:p w:rsidR="007870EB" w:rsidRPr="00767956" w:rsidRDefault="007870EB" w:rsidP="007870EB">
      <w:pPr>
        <w:numPr>
          <w:ilvl w:val="0"/>
          <w:numId w:val="6"/>
        </w:numPr>
        <w:jc w:val="both"/>
      </w:pPr>
      <w:r w:rsidRPr="00767956">
        <w:t>Öğrenciler 4. sınıf stajlarını Bölüm Başkanlığı’nın belirlediği özel ya da resmi kurum ya da kuruluşlarda yaparlar.</w:t>
      </w:r>
    </w:p>
    <w:p w:rsidR="007870EB" w:rsidRPr="00767956" w:rsidRDefault="007870EB" w:rsidP="007870EB">
      <w:pPr>
        <w:numPr>
          <w:ilvl w:val="0"/>
          <w:numId w:val="6"/>
        </w:numPr>
        <w:jc w:val="both"/>
      </w:pPr>
      <w:r w:rsidRPr="00767956">
        <w:t>Dördüncü sınıf stajları BES</w:t>
      </w:r>
      <w:r w:rsidRPr="00767956">
        <w:rPr>
          <w:color w:val="000000" w:themeColor="text1"/>
          <w:shd w:val="clear" w:color="auto" w:fill="FFFFFF"/>
        </w:rPr>
        <w:t xml:space="preserve"> 403-</w:t>
      </w:r>
      <w:r w:rsidRPr="00767956">
        <w:rPr>
          <w:bCs/>
          <w:color w:val="000000" w:themeColor="text1"/>
        </w:rPr>
        <w:t xml:space="preserve"> çocuk hastalıkları klinik stajı I</w:t>
      </w:r>
      <w:r w:rsidRPr="00767956">
        <w:rPr>
          <w:color w:val="000000" w:themeColor="text1"/>
          <w:shd w:val="clear" w:color="auto" w:fill="FFFFFF"/>
        </w:rPr>
        <w:t xml:space="preserve">, </w:t>
      </w:r>
      <w:r w:rsidRPr="00767956">
        <w:t>BES</w:t>
      </w:r>
      <w:r w:rsidRPr="00767956">
        <w:rPr>
          <w:color w:val="000000" w:themeColor="text1"/>
          <w:shd w:val="clear" w:color="auto" w:fill="FFFFFF"/>
        </w:rPr>
        <w:t xml:space="preserve"> 405-</w:t>
      </w:r>
      <w:r w:rsidRPr="00767956">
        <w:rPr>
          <w:bCs/>
          <w:color w:val="000000" w:themeColor="text1"/>
        </w:rPr>
        <w:t xml:space="preserve"> erişkin hastalıkları klinik stajı I</w:t>
      </w:r>
      <w:r w:rsidRPr="00767956">
        <w:rPr>
          <w:color w:val="000000" w:themeColor="text1"/>
          <w:shd w:val="clear" w:color="auto" w:fill="FFFFFF"/>
        </w:rPr>
        <w:t xml:space="preserve">, </w:t>
      </w:r>
      <w:r w:rsidRPr="00767956">
        <w:t>BES</w:t>
      </w:r>
      <w:r w:rsidRPr="00767956">
        <w:rPr>
          <w:color w:val="000000" w:themeColor="text1"/>
          <w:shd w:val="clear" w:color="auto" w:fill="FFFFFF"/>
        </w:rPr>
        <w:t xml:space="preserve"> 407-</w:t>
      </w:r>
      <w:r w:rsidRPr="00767956">
        <w:rPr>
          <w:bCs/>
          <w:color w:val="000000" w:themeColor="text1"/>
        </w:rPr>
        <w:t xml:space="preserve"> toplu beslenme sistemleri stajı I, </w:t>
      </w:r>
      <w:r w:rsidRPr="00767956">
        <w:t>BES</w:t>
      </w:r>
      <w:r w:rsidRPr="00767956">
        <w:rPr>
          <w:color w:val="000000" w:themeColor="text1"/>
        </w:rPr>
        <w:t xml:space="preserve"> 404- </w:t>
      </w:r>
      <w:r w:rsidRPr="00767956">
        <w:rPr>
          <w:bCs/>
          <w:color w:val="000000" w:themeColor="text1"/>
        </w:rPr>
        <w:t xml:space="preserve">çocuk hastalıkları klinik stajı  II, </w:t>
      </w:r>
      <w:r w:rsidRPr="00767956">
        <w:t>BES</w:t>
      </w:r>
      <w:r w:rsidRPr="00767956">
        <w:rPr>
          <w:color w:val="000000" w:themeColor="text1"/>
        </w:rPr>
        <w:t xml:space="preserve"> 406- </w:t>
      </w:r>
      <w:r w:rsidRPr="00767956">
        <w:rPr>
          <w:bCs/>
          <w:color w:val="000000" w:themeColor="text1"/>
        </w:rPr>
        <w:t xml:space="preserve">erişkin hastalıkları klinik stajı  </w:t>
      </w:r>
      <w:proofErr w:type="gramStart"/>
      <w:r w:rsidRPr="00767956">
        <w:rPr>
          <w:bCs/>
          <w:color w:val="000000" w:themeColor="text1"/>
        </w:rPr>
        <w:t xml:space="preserve">II , </w:t>
      </w:r>
      <w:r w:rsidRPr="00767956">
        <w:t>BES</w:t>
      </w:r>
      <w:proofErr w:type="gramEnd"/>
      <w:r w:rsidRPr="00767956">
        <w:rPr>
          <w:color w:val="000000" w:themeColor="text1"/>
        </w:rPr>
        <w:t xml:space="preserve"> 408- </w:t>
      </w:r>
      <w:r w:rsidRPr="00767956">
        <w:rPr>
          <w:bCs/>
          <w:color w:val="000000" w:themeColor="text1"/>
        </w:rPr>
        <w:t>toplu beslenme sistemleri stajı  II</w:t>
      </w:r>
      <w:r w:rsidRPr="00767956">
        <w:rPr>
          <w:b/>
          <w:bCs/>
          <w:color w:val="000000" w:themeColor="text1"/>
        </w:rPr>
        <w:t xml:space="preserve"> </w:t>
      </w:r>
      <w:r w:rsidRPr="00767956">
        <w:t>derslerinden oluşur.</w:t>
      </w:r>
    </w:p>
    <w:p w:rsidR="007870EB" w:rsidRPr="00767956" w:rsidRDefault="007870EB" w:rsidP="007870EB">
      <w:pPr>
        <w:numPr>
          <w:ilvl w:val="0"/>
          <w:numId w:val="6"/>
        </w:numPr>
        <w:jc w:val="both"/>
      </w:pPr>
      <w:r w:rsidRPr="00767956">
        <w:rPr>
          <w:bCs/>
        </w:rPr>
        <w:t xml:space="preserve">Öğrenciler </w:t>
      </w:r>
      <w:r w:rsidRPr="00767956">
        <w:t xml:space="preserve">4. sınıfta güz yarıyılında üç ve bahar yarıyılında üç olmak üzere toplam altı tane staj dersi almak zorundadır. </w:t>
      </w:r>
    </w:p>
    <w:p w:rsidR="007870EB" w:rsidRPr="00E94DFA" w:rsidRDefault="007870EB" w:rsidP="007870EB">
      <w:pPr>
        <w:numPr>
          <w:ilvl w:val="0"/>
          <w:numId w:val="6"/>
        </w:numPr>
        <w:jc w:val="both"/>
      </w:pPr>
      <w:r w:rsidRPr="00767956">
        <w:t xml:space="preserve">Öğrenciler stajlarını </w:t>
      </w:r>
      <w:r w:rsidRPr="00E94DFA">
        <w:t>uygulama sorumlusu ve sorumlu diyetisyenin gözetimi altında yaparlar. Toplu Beslenme Sistemleri Stajı için diyetisyen bulunma şartı aranmaz.</w:t>
      </w:r>
    </w:p>
    <w:p w:rsidR="007870EB" w:rsidRPr="00E94DFA" w:rsidRDefault="007870EB" w:rsidP="007870EB">
      <w:pPr>
        <w:pStyle w:val="ListeParagraf"/>
        <w:numPr>
          <w:ilvl w:val="0"/>
          <w:numId w:val="6"/>
        </w:numPr>
        <w:spacing w:after="0" w:line="240" w:lineRule="auto"/>
        <w:jc w:val="both"/>
        <w:rPr>
          <w:rFonts w:ascii="Times New Roman" w:eastAsia="Times New Roman" w:hAnsi="Times New Roman"/>
          <w:sz w:val="24"/>
          <w:szCs w:val="24"/>
          <w:lang w:eastAsia="tr-TR"/>
        </w:rPr>
      </w:pPr>
      <w:r w:rsidRPr="00E94DFA">
        <w:rPr>
          <w:rFonts w:ascii="Times New Roman" w:eastAsia="Times New Roman" w:hAnsi="Times New Roman"/>
          <w:sz w:val="24"/>
          <w:szCs w:val="24"/>
          <w:lang w:eastAsia="tr-TR"/>
        </w:rPr>
        <w:t>Eğitim öğretim dönemleri güz ve bahar yarıyıllarından oluşur. Staj dersleri bir yarıyıl en az 14 haftayı kapsar.</w:t>
      </w:r>
    </w:p>
    <w:p w:rsidR="007870EB" w:rsidRPr="00E94DFA" w:rsidRDefault="007870EB" w:rsidP="007870EB">
      <w:pPr>
        <w:numPr>
          <w:ilvl w:val="0"/>
          <w:numId w:val="6"/>
        </w:numPr>
        <w:jc w:val="both"/>
      </w:pPr>
      <w:r w:rsidRPr="00E94DFA">
        <w:t>Her bir staj için çalışma süresi öğrencinin staj yaptığı kurumun çalışma saatlerine göre staj sorumlusu öğretim elemanı tarafından belirlenir.</w:t>
      </w:r>
    </w:p>
    <w:p w:rsidR="007870EB" w:rsidRPr="00767956" w:rsidRDefault="007870EB" w:rsidP="007870EB">
      <w:pPr>
        <w:numPr>
          <w:ilvl w:val="0"/>
          <w:numId w:val="6"/>
        </w:numPr>
        <w:jc w:val="both"/>
      </w:pPr>
      <w:r w:rsidRPr="00E94DFA">
        <w:t xml:space="preserve">Stajlara devam zorunludur. </w:t>
      </w:r>
      <w:r w:rsidRPr="00E94DFA">
        <w:rPr>
          <w:rFonts w:eastAsiaTheme="minorHAnsi"/>
        </w:rPr>
        <w:t>Herhangi bir nedenle staja katılamayan öğrencilerin mazeretlerini belgelemesi gerekmektedir.</w:t>
      </w:r>
      <w:r w:rsidRPr="00E94DFA">
        <w:t xml:space="preserve"> </w:t>
      </w:r>
      <w:r w:rsidRPr="00E94DFA">
        <w:rPr>
          <w:rFonts w:eastAsiaTheme="minorHAnsi"/>
        </w:rPr>
        <w:t>Mazeretin uygulama sorumlusu ve Yönetim Kurulu’nca kabul edilmesi halinde öğrenci staja</w:t>
      </w:r>
      <w:r w:rsidRPr="00E94DFA">
        <w:t xml:space="preserve"> </w:t>
      </w:r>
      <w:r w:rsidRPr="00E94DFA">
        <w:rPr>
          <w:rFonts w:eastAsiaTheme="minorHAnsi"/>
        </w:rPr>
        <w:t>devam edemediği saat kadar telafi</w:t>
      </w:r>
      <w:r w:rsidRPr="00767956">
        <w:rPr>
          <w:rFonts w:eastAsiaTheme="minorHAnsi"/>
        </w:rPr>
        <w:t xml:space="preserve"> yapmak zorundadır (1 gün devamsızlık halinde 1 gün telafi yapılır).</w:t>
      </w:r>
    </w:p>
    <w:p w:rsidR="007870EB" w:rsidRPr="00767956" w:rsidRDefault="007870EB" w:rsidP="007870EB">
      <w:pPr>
        <w:numPr>
          <w:ilvl w:val="0"/>
          <w:numId w:val="6"/>
        </w:numPr>
        <w:jc w:val="both"/>
      </w:pPr>
      <w:r w:rsidRPr="00767956">
        <w:rPr>
          <w:rFonts w:eastAsiaTheme="minorHAnsi"/>
        </w:rPr>
        <w:t>Staj yapılan hastane veya kurumun çalışma saatine göre staja 30 dakikadan daha fazla süre</w:t>
      </w:r>
      <w:r w:rsidRPr="00767956">
        <w:t xml:space="preserve"> </w:t>
      </w:r>
      <w:r w:rsidRPr="00767956">
        <w:rPr>
          <w:rFonts w:eastAsiaTheme="minorHAnsi"/>
        </w:rPr>
        <w:t>geciken öğrenci ve herhangi bir şekilde staj esnasında yarım günden daha az süre izin alarak</w:t>
      </w:r>
      <w:r w:rsidRPr="00767956">
        <w:t xml:space="preserve"> </w:t>
      </w:r>
      <w:r w:rsidRPr="00767956">
        <w:rPr>
          <w:rFonts w:eastAsiaTheme="minorHAnsi"/>
        </w:rPr>
        <w:t>staja katılamayan öğrenci yarım gün telafi yapar. Telafi staj danışmanının uygun gördüğü gün</w:t>
      </w:r>
      <w:r w:rsidRPr="00767956">
        <w:t xml:space="preserve"> </w:t>
      </w:r>
      <w:r w:rsidRPr="00767956">
        <w:rPr>
          <w:rFonts w:eastAsiaTheme="minorHAnsi"/>
        </w:rPr>
        <w:t>ve saatte yapılır.</w:t>
      </w:r>
    </w:p>
    <w:p w:rsidR="007870EB" w:rsidRPr="00767956" w:rsidRDefault="007870EB" w:rsidP="007870EB">
      <w:pPr>
        <w:pStyle w:val="Default"/>
        <w:jc w:val="both"/>
        <w:rPr>
          <w:bCs/>
          <w:color w:val="000000" w:themeColor="text1"/>
        </w:rPr>
      </w:pPr>
    </w:p>
    <w:p w:rsidR="007870EB" w:rsidRPr="00767956" w:rsidRDefault="007870EB" w:rsidP="007870EB">
      <w:pPr>
        <w:pStyle w:val="Default"/>
        <w:jc w:val="both"/>
        <w:rPr>
          <w:bCs/>
          <w:color w:val="000000" w:themeColor="text1"/>
        </w:rPr>
      </w:pPr>
    </w:p>
    <w:p w:rsidR="007870EB" w:rsidRPr="00767956" w:rsidRDefault="007870EB" w:rsidP="007870EB">
      <w:pPr>
        <w:jc w:val="both"/>
        <w:rPr>
          <w:b/>
        </w:rPr>
      </w:pPr>
      <w:r w:rsidRPr="00767956">
        <w:rPr>
          <w:b/>
        </w:rPr>
        <w:t>STAJIN DEĞERLENDİRİLMESİ</w:t>
      </w:r>
    </w:p>
    <w:p w:rsidR="007870EB" w:rsidRPr="00767956" w:rsidRDefault="007870EB" w:rsidP="007870EB">
      <w:pPr>
        <w:jc w:val="both"/>
        <w:rPr>
          <w:bCs/>
        </w:rPr>
      </w:pPr>
      <w:r w:rsidRPr="00767956">
        <w:rPr>
          <w:b/>
        </w:rPr>
        <w:t xml:space="preserve">MADDE 13:  </w:t>
      </w:r>
      <w:r w:rsidRPr="00767956">
        <w:rPr>
          <w:bCs/>
        </w:rPr>
        <w:t>Öğrencilerin başarısının değerlendirilmesi:</w:t>
      </w:r>
    </w:p>
    <w:p w:rsidR="007870EB" w:rsidRPr="000F2D1F" w:rsidRDefault="007870EB" w:rsidP="007870EB">
      <w:pPr>
        <w:numPr>
          <w:ilvl w:val="0"/>
          <w:numId w:val="2"/>
        </w:numPr>
        <w:jc w:val="both"/>
        <w:rPr>
          <w:bCs/>
        </w:rPr>
      </w:pPr>
      <w:r w:rsidRPr="00767956">
        <w:rPr>
          <w:bCs/>
        </w:rPr>
        <w:t xml:space="preserve">Öğrencilerin başarısı her staj </w:t>
      </w:r>
      <w:r w:rsidRPr="000F2D1F">
        <w:rPr>
          <w:bCs/>
        </w:rPr>
        <w:t>döneminde uygulama sorumlusu gözetiminde gerçekleşen klinik ve poliklinik çalışmaları, vaka sunumları ve hastalarla iletişimlerinin değerlendirildiği uygulama notları ve staj dönemi sonunda yapılan staj sınavı notu ile değerlendirilir.</w:t>
      </w:r>
    </w:p>
    <w:p w:rsidR="007870EB" w:rsidRPr="000F2D1F" w:rsidRDefault="007870EB" w:rsidP="007870EB">
      <w:pPr>
        <w:numPr>
          <w:ilvl w:val="0"/>
          <w:numId w:val="2"/>
        </w:numPr>
        <w:jc w:val="both"/>
        <w:rPr>
          <w:bCs/>
        </w:rPr>
      </w:pPr>
      <w:r w:rsidRPr="000F2D1F">
        <w:rPr>
          <w:bCs/>
        </w:rPr>
        <w:t xml:space="preserve">Vize notu, öğrencinin o güne kadar staj süresince yaptığı uygulamaların değerlendirilmesine göre verilir. </w:t>
      </w:r>
    </w:p>
    <w:p w:rsidR="007870EB" w:rsidRPr="000F2D1F" w:rsidRDefault="007870EB" w:rsidP="007870EB">
      <w:pPr>
        <w:pStyle w:val="ListeParagraf"/>
        <w:numPr>
          <w:ilvl w:val="0"/>
          <w:numId w:val="2"/>
        </w:numPr>
        <w:spacing w:after="0" w:line="240" w:lineRule="auto"/>
        <w:jc w:val="both"/>
        <w:rPr>
          <w:rFonts w:ascii="Times New Roman" w:eastAsiaTheme="minorHAnsi" w:hAnsi="Times New Roman"/>
          <w:sz w:val="24"/>
          <w:szCs w:val="24"/>
        </w:rPr>
      </w:pPr>
      <w:r w:rsidRPr="000F2D1F">
        <w:rPr>
          <w:rFonts w:ascii="Times New Roman" w:eastAsiaTheme="minorHAnsi" w:hAnsi="Times New Roman"/>
          <w:sz w:val="24"/>
          <w:szCs w:val="24"/>
        </w:rPr>
        <w:t>Vize notunun ders başarı notuna etkisi %40, final notunun ders başarı notuna etkisi ise        % 60’ tır.</w:t>
      </w:r>
    </w:p>
    <w:p w:rsidR="007870EB" w:rsidRPr="000F2D1F" w:rsidRDefault="007870EB" w:rsidP="007870EB">
      <w:pPr>
        <w:ind w:left="709" w:hanging="425"/>
        <w:jc w:val="both"/>
        <w:rPr>
          <w:bCs/>
        </w:rPr>
      </w:pPr>
      <w:r w:rsidRPr="000F2D1F">
        <w:rPr>
          <w:rFonts w:eastAsiaTheme="minorHAnsi"/>
        </w:rPr>
        <w:t xml:space="preserve"> (4) Final notunun hesaplanmasında %40 oranında öğrencinin yazılı ve/veya sözlü </w:t>
      </w:r>
      <w:proofErr w:type="gramStart"/>
      <w:r w:rsidRPr="000F2D1F">
        <w:rPr>
          <w:rFonts w:eastAsiaTheme="minorHAnsi"/>
        </w:rPr>
        <w:t>sınavda  alacağı</w:t>
      </w:r>
      <w:proofErr w:type="gramEnd"/>
      <w:r w:rsidRPr="000F2D1F">
        <w:rPr>
          <w:rFonts w:eastAsiaTheme="minorHAnsi"/>
        </w:rPr>
        <w:t xml:space="preserve"> not, % 60 oranında ise uygulamalarının değerlendirilmesi etki edecektir.</w:t>
      </w:r>
    </w:p>
    <w:p w:rsidR="007870EB" w:rsidRPr="000F2D1F" w:rsidRDefault="007870EB" w:rsidP="007870EB">
      <w:pPr>
        <w:ind w:firstLine="142"/>
        <w:jc w:val="both"/>
        <w:rPr>
          <w:b/>
        </w:rPr>
      </w:pPr>
      <w:r w:rsidRPr="000F2D1F">
        <w:rPr>
          <w:rFonts w:eastAsiaTheme="minorHAnsi"/>
        </w:rPr>
        <w:t xml:space="preserve">   (5) </w:t>
      </w:r>
      <w:r w:rsidRPr="000F2D1F">
        <w:t>Stajlara mazeretsiz olarak devam etmeyen öğrenci dönem sonu staj sınavına alınmaz.</w:t>
      </w:r>
    </w:p>
    <w:p w:rsidR="007870EB" w:rsidRPr="000F2D1F" w:rsidRDefault="007870EB" w:rsidP="007870EB">
      <w:pPr>
        <w:pStyle w:val="ListeParagraf"/>
        <w:numPr>
          <w:ilvl w:val="0"/>
          <w:numId w:val="5"/>
        </w:numPr>
        <w:spacing w:after="0" w:line="240" w:lineRule="auto"/>
        <w:ind w:left="709" w:hanging="425"/>
        <w:jc w:val="both"/>
        <w:rPr>
          <w:rFonts w:ascii="Times New Roman" w:eastAsia="Times New Roman" w:hAnsi="Times New Roman"/>
          <w:bCs/>
          <w:sz w:val="24"/>
          <w:szCs w:val="24"/>
          <w:lang w:eastAsia="tr-TR"/>
        </w:rPr>
      </w:pPr>
      <w:r w:rsidRPr="000F2D1F">
        <w:rPr>
          <w:rFonts w:ascii="Times New Roman" w:eastAsia="Times New Roman" w:hAnsi="Times New Roman"/>
          <w:bCs/>
          <w:sz w:val="24"/>
          <w:szCs w:val="24"/>
          <w:lang w:eastAsia="tr-TR"/>
        </w:rPr>
        <w:t xml:space="preserve"> Staj dersleri sınav değerlendirilmesinde Kastamonu Üniversitesi Lisans Eğitim-Öğretim </w:t>
      </w:r>
      <w:proofErr w:type="gramStart"/>
      <w:r w:rsidRPr="000F2D1F">
        <w:rPr>
          <w:rFonts w:ascii="Times New Roman" w:eastAsia="Times New Roman" w:hAnsi="Times New Roman"/>
          <w:bCs/>
          <w:sz w:val="24"/>
          <w:szCs w:val="24"/>
          <w:lang w:eastAsia="tr-TR"/>
        </w:rPr>
        <w:t>ve   Sınav</w:t>
      </w:r>
      <w:proofErr w:type="gramEnd"/>
      <w:r w:rsidRPr="000F2D1F">
        <w:rPr>
          <w:rFonts w:ascii="Times New Roman" w:eastAsia="Times New Roman" w:hAnsi="Times New Roman"/>
          <w:bCs/>
          <w:sz w:val="24"/>
          <w:szCs w:val="24"/>
          <w:lang w:eastAsia="tr-TR"/>
        </w:rPr>
        <w:t xml:space="preserve"> Yönetmeliği uygulanır.</w:t>
      </w:r>
    </w:p>
    <w:p w:rsidR="007870EB" w:rsidRPr="00767956" w:rsidRDefault="007870EB" w:rsidP="007870EB">
      <w:pPr>
        <w:pStyle w:val="Default"/>
        <w:jc w:val="both"/>
        <w:rPr>
          <w:bCs/>
          <w:color w:val="000000" w:themeColor="text1"/>
        </w:rPr>
      </w:pPr>
    </w:p>
    <w:p w:rsidR="007870EB" w:rsidRDefault="007870EB" w:rsidP="007870EB">
      <w:pPr>
        <w:pStyle w:val="Default"/>
        <w:jc w:val="both"/>
        <w:rPr>
          <w:b/>
          <w:bCs/>
          <w:color w:val="000000" w:themeColor="text1"/>
        </w:rPr>
      </w:pPr>
    </w:p>
    <w:p w:rsidR="007870EB" w:rsidRPr="00767956" w:rsidRDefault="007870EB" w:rsidP="007870EB">
      <w:pPr>
        <w:pStyle w:val="Default"/>
        <w:jc w:val="both"/>
        <w:rPr>
          <w:b/>
          <w:bCs/>
          <w:color w:val="000000" w:themeColor="text1"/>
        </w:rPr>
      </w:pPr>
      <w:r w:rsidRPr="00767956">
        <w:rPr>
          <w:b/>
          <w:bCs/>
          <w:color w:val="000000" w:themeColor="text1"/>
        </w:rPr>
        <w:t>STAJLARIN TEKRARI</w:t>
      </w:r>
    </w:p>
    <w:p w:rsidR="007870EB" w:rsidRPr="00767956" w:rsidRDefault="007870EB" w:rsidP="007870EB">
      <w:pPr>
        <w:pStyle w:val="Default"/>
        <w:jc w:val="both"/>
      </w:pPr>
      <w:r w:rsidRPr="00767956">
        <w:rPr>
          <w:b/>
        </w:rPr>
        <w:t>MADDE 14:</w:t>
      </w:r>
      <w:r w:rsidRPr="00767956">
        <w:t xml:space="preserve"> Dördüncü sınıf sonunda stajlardan başarısız olan öğrenciler, yaz aylarında veya takip eden güz ve bahar dönemlerinde stajlarını tekrarlarlar.</w:t>
      </w:r>
    </w:p>
    <w:p w:rsidR="007870EB" w:rsidRPr="00767956" w:rsidRDefault="007870EB" w:rsidP="007870EB">
      <w:pPr>
        <w:pStyle w:val="Default"/>
        <w:jc w:val="both"/>
      </w:pPr>
    </w:p>
    <w:p w:rsidR="007870EB" w:rsidRPr="00767956" w:rsidRDefault="007870EB" w:rsidP="007870EB">
      <w:pPr>
        <w:pStyle w:val="Default"/>
        <w:jc w:val="both"/>
      </w:pPr>
    </w:p>
    <w:p w:rsidR="007870EB" w:rsidRPr="00767956" w:rsidRDefault="007870EB" w:rsidP="007870EB">
      <w:pPr>
        <w:pStyle w:val="Default"/>
        <w:jc w:val="center"/>
        <w:rPr>
          <w:b/>
          <w:bCs/>
        </w:rPr>
      </w:pPr>
      <w:r w:rsidRPr="00767956">
        <w:rPr>
          <w:b/>
          <w:bCs/>
        </w:rPr>
        <w:t>DÖRDÜNCÜ BÖLÜM</w:t>
      </w:r>
    </w:p>
    <w:p w:rsidR="007870EB" w:rsidRPr="00767956" w:rsidRDefault="007870EB" w:rsidP="007870EB">
      <w:pPr>
        <w:pStyle w:val="Default"/>
        <w:jc w:val="center"/>
        <w:rPr>
          <w:b/>
          <w:bCs/>
        </w:rPr>
      </w:pPr>
      <w:r w:rsidRPr="00767956">
        <w:rPr>
          <w:b/>
          <w:bCs/>
        </w:rPr>
        <w:t>STAJLAR İLE İLGİLİ DİĞER HÜKÜMLER</w:t>
      </w:r>
    </w:p>
    <w:p w:rsidR="007870EB" w:rsidRPr="00767956" w:rsidRDefault="007870EB" w:rsidP="007870EB">
      <w:pPr>
        <w:pStyle w:val="Default"/>
        <w:jc w:val="center"/>
        <w:rPr>
          <w:b/>
          <w:bCs/>
        </w:rPr>
      </w:pPr>
    </w:p>
    <w:p w:rsidR="007870EB" w:rsidRPr="00767956" w:rsidRDefault="007870EB" w:rsidP="007870EB">
      <w:pPr>
        <w:pStyle w:val="Default"/>
        <w:rPr>
          <w:b/>
          <w:bCs/>
        </w:rPr>
      </w:pPr>
      <w:r w:rsidRPr="00767956">
        <w:rPr>
          <w:b/>
          <w:bCs/>
        </w:rPr>
        <w:t>Görevli öğretim elemanı</w:t>
      </w:r>
    </w:p>
    <w:p w:rsidR="007870EB" w:rsidRPr="00767956" w:rsidRDefault="007870EB" w:rsidP="007870EB">
      <w:pPr>
        <w:pStyle w:val="Default"/>
        <w:rPr>
          <w:b/>
          <w:bCs/>
        </w:rPr>
      </w:pPr>
      <w:r w:rsidRPr="00767956">
        <w:rPr>
          <w:b/>
          <w:bCs/>
        </w:rPr>
        <w:t xml:space="preserve"> MADDE 15:</w:t>
      </w:r>
    </w:p>
    <w:p w:rsidR="007870EB" w:rsidRPr="00767956" w:rsidRDefault="007870EB" w:rsidP="007870EB">
      <w:pPr>
        <w:pStyle w:val="Default"/>
        <w:numPr>
          <w:ilvl w:val="0"/>
          <w:numId w:val="4"/>
        </w:numPr>
        <w:jc w:val="both"/>
      </w:pPr>
      <w:r w:rsidRPr="00767956">
        <w:t>Uygulama yapılacak kurumların koşulları ve uygulamaya katılacak öğrenci sayısı dikkate alınarak uygulamalar için birden fazla öğretim elemanı görevlendirilebilir.</w:t>
      </w:r>
    </w:p>
    <w:p w:rsidR="007870EB" w:rsidRPr="00767956" w:rsidRDefault="007870EB" w:rsidP="007870EB">
      <w:pPr>
        <w:pStyle w:val="Default"/>
        <w:jc w:val="both"/>
      </w:pPr>
    </w:p>
    <w:p w:rsidR="007870EB" w:rsidRPr="00767956" w:rsidRDefault="007870EB" w:rsidP="007870EB">
      <w:pPr>
        <w:pStyle w:val="Default"/>
      </w:pPr>
      <w:r w:rsidRPr="00767956">
        <w:rPr>
          <w:b/>
          <w:bCs/>
        </w:rPr>
        <w:t xml:space="preserve">Staj tarihi </w:t>
      </w:r>
    </w:p>
    <w:p w:rsidR="007870EB" w:rsidRPr="00767956" w:rsidRDefault="007870EB" w:rsidP="007870EB">
      <w:pPr>
        <w:pStyle w:val="Default"/>
        <w:jc w:val="both"/>
      </w:pPr>
      <w:r w:rsidRPr="00767956">
        <w:rPr>
          <w:b/>
          <w:bCs/>
        </w:rPr>
        <w:t xml:space="preserve">MADDE 16: </w:t>
      </w:r>
      <w:r w:rsidRPr="00767956">
        <w:t xml:space="preserve">Stajların başlangıç ve bitiş tarihleri, Bölüm Başkanı’nın önerisi ile akademik takvime uygun olarak </w:t>
      </w:r>
      <w:r w:rsidR="005C3853">
        <w:t>Fakülte</w:t>
      </w:r>
      <w:r w:rsidRPr="00767956">
        <w:t xml:space="preserve"> </w:t>
      </w:r>
      <w:r w:rsidR="005C3853">
        <w:t>Dekanı</w:t>
      </w:r>
      <w:r w:rsidRPr="00767956">
        <w:t xml:space="preserve"> tarafından belirlenir.</w:t>
      </w:r>
    </w:p>
    <w:p w:rsidR="007870EB" w:rsidRPr="00767956" w:rsidRDefault="007870EB" w:rsidP="007870EB">
      <w:pPr>
        <w:pStyle w:val="Default"/>
        <w:jc w:val="both"/>
      </w:pPr>
    </w:p>
    <w:p w:rsidR="007870EB" w:rsidRPr="00767956" w:rsidRDefault="007870EB" w:rsidP="007870EB">
      <w:pPr>
        <w:pStyle w:val="Default"/>
        <w:jc w:val="both"/>
        <w:rPr>
          <w:b/>
          <w:bCs/>
        </w:rPr>
      </w:pPr>
      <w:r w:rsidRPr="00767956">
        <w:rPr>
          <w:b/>
          <w:bCs/>
        </w:rPr>
        <w:t>Öğrencilerin görev ve sorumlulukları</w:t>
      </w:r>
    </w:p>
    <w:p w:rsidR="007870EB" w:rsidRPr="00767956" w:rsidRDefault="007870EB" w:rsidP="007870EB">
      <w:pPr>
        <w:pStyle w:val="Default"/>
        <w:jc w:val="both"/>
        <w:rPr>
          <w:b/>
          <w:bCs/>
        </w:rPr>
      </w:pPr>
      <w:r w:rsidRPr="00767956">
        <w:rPr>
          <w:b/>
          <w:bCs/>
        </w:rPr>
        <w:t>MADDE 17:</w:t>
      </w:r>
    </w:p>
    <w:p w:rsidR="007870EB" w:rsidRPr="00767956" w:rsidRDefault="007870EB" w:rsidP="007870EB">
      <w:pPr>
        <w:numPr>
          <w:ilvl w:val="0"/>
          <w:numId w:val="3"/>
        </w:numPr>
        <w:jc w:val="both"/>
        <w:rPr>
          <w:b/>
        </w:rPr>
      </w:pPr>
      <w:r w:rsidRPr="00767956">
        <w:t>Staj yaptıkları yerlerdeki çalışma kurallarına uymak zorundadırlar. Kurallara uymayan öğrenciler hakkında “Üniversite Öğrenci Disiplin Yönetmeliği’ne göre Bölüm Başkanlığı tarafından işlem yapılır.</w:t>
      </w:r>
    </w:p>
    <w:p w:rsidR="007870EB" w:rsidRPr="00767956" w:rsidRDefault="007870EB" w:rsidP="007870EB">
      <w:pPr>
        <w:numPr>
          <w:ilvl w:val="0"/>
          <w:numId w:val="3"/>
        </w:numPr>
        <w:jc w:val="both"/>
        <w:rPr>
          <w:b/>
        </w:rPr>
      </w:pPr>
      <w:r w:rsidRPr="00767956">
        <w:t>Uygulama yerlerini değiştiremezler. Gerek duyulması halinde staj sorumlusu öğretim elemanı ve Bölüm Başkanı’nın onayı ile yer değişikliği yapılabilir.</w:t>
      </w:r>
    </w:p>
    <w:p w:rsidR="007870EB" w:rsidRPr="00767956" w:rsidRDefault="007870EB" w:rsidP="007870EB">
      <w:pPr>
        <w:numPr>
          <w:ilvl w:val="0"/>
          <w:numId w:val="3"/>
        </w:numPr>
        <w:jc w:val="both"/>
        <w:rPr>
          <w:b/>
        </w:rPr>
      </w:pPr>
      <w:r w:rsidRPr="00767956">
        <w:t>Staj süresince staj sorumlusu öğretim elemanı ve kurumun yetkilisinden habersiz çalışma yerlerinden ayrılamazlar.</w:t>
      </w:r>
    </w:p>
    <w:p w:rsidR="007870EB" w:rsidRPr="00767956" w:rsidRDefault="007870EB" w:rsidP="007870EB">
      <w:pPr>
        <w:ind w:left="720"/>
        <w:jc w:val="both"/>
      </w:pPr>
    </w:p>
    <w:p w:rsidR="007870EB" w:rsidRPr="00767956" w:rsidRDefault="007870EB" w:rsidP="007870EB">
      <w:pPr>
        <w:jc w:val="both"/>
        <w:rPr>
          <w:b/>
        </w:rPr>
      </w:pPr>
      <w:r w:rsidRPr="00767956">
        <w:rPr>
          <w:b/>
          <w:bCs/>
        </w:rPr>
        <w:t>Öğrencilerin genel görünüşü ve giyim şekli</w:t>
      </w:r>
    </w:p>
    <w:p w:rsidR="007870EB" w:rsidRPr="00767956" w:rsidRDefault="007870EB" w:rsidP="007870EB">
      <w:pPr>
        <w:autoSpaceDE w:val="0"/>
        <w:autoSpaceDN w:val="0"/>
        <w:adjustRightInd w:val="0"/>
        <w:jc w:val="both"/>
        <w:rPr>
          <w:rFonts w:eastAsiaTheme="minorHAnsi"/>
        </w:rPr>
      </w:pPr>
      <w:r w:rsidRPr="00767956">
        <w:rPr>
          <w:b/>
          <w:bCs/>
        </w:rPr>
        <w:t xml:space="preserve">MADDE 18: </w:t>
      </w:r>
      <w:r w:rsidRPr="00767956">
        <w:rPr>
          <w:rFonts w:eastAsiaTheme="minorHAnsi"/>
        </w:rPr>
        <w:t>Öğrencinin genel görünüş ve giyinişi fakülte/</w:t>
      </w:r>
      <w:r w:rsidR="005C3853">
        <w:rPr>
          <w:rFonts w:eastAsiaTheme="minorHAnsi"/>
        </w:rPr>
        <w:t>Fakülte</w:t>
      </w:r>
      <w:r w:rsidRPr="00767956">
        <w:rPr>
          <w:rFonts w:eastAsiaTheme="minorHAnsi"/>
        </w:rPr>
        <w:t xml:space="preserve"> eğitiminin özelliklerinin gerektirdiği şartlara ve ilgili mevzuata uygun olmak zorundadır.</w:t>
      </w:r>
    </w:p>
    <w:p w:rsidR="007870EB" w:rsidRPr="00767956" w:rsidRDefault="007870EB" w:rsidP="007870EB">
      <w:pPr>
        <w:pStyle w:val="Default"/>
        <w:jc w:val="both"/>
        <w:rPr>
          <w:b/>
          <w:bCs/>
          <w:color w:val="000000" w:themeColor="text1"/>
        </w:rPr>
      </w:pPr>
    </w:p>
    <w:p w:rsidR="007870EB" w:rsidRPr="00767956" w:rsidRDefault="007870EB" w:rsidP="007870EB">
      <w:pPr>
        <w:autoSpaceDE w:val="0"/>
        <w:autoSpaceDN w:val="0"/>
        <w:adjustRightInd w:val="0"/>
        <w:jc w:val="both"/>
        <w:rPr>
          <w:rFonts w:eastAsiaTheme="minorHAnsi"/>
          <w:b/>
          <w:bCs/>
        </w:rPr>
      </w:pPr>
      <w:r w:rsidRPr="00767956">
        <w:rPr>
          <w:rFonts w:eastAsiaTheme="minorHAnsi"/>
          <w:b/>
          <w:bCs/>
        </w:rPr>
        <w:t>Öğrencilerin staj esnasında karşılaştıkları sorunlar</w:t>
      </w:r>
    </w:p>
    <w:p w:rsidR="007870EB" w:rsidRPr="00767956" w:rsidRDefault="007870EB" w:rsidP="007870EB">
      <w:pPr>
        <w:autoSpaceDE w:val="0"/>
        <w:autoSpaceDN w:val="0"/>
        <w:adjustRightInd w:val="0"/>
        <w:jc w:val="both"/>
        <w:rPr>
          <w:rFonts w:eastAsiaTheme="minorHAnsi"/>
        </w:rPr>
      </w:pPr>
      <w:r w:rsidRPr="00767956">
        <w:rPr>
          <w:rFonts w:eastAsiaTheme="minorHAnsi"/>
          <w:b/>
          <w:bCs/>
        </w:rPr>
        <w:t xml:space="preserve">MADDE 19. </w:t>
      </w:r>
      <w:r w:rsidRPr="00767956">
        <w:rPr>
          <w:rFonts w:eastAsiaTheme="minorHAnsi"/>
        </w:rPr>
        <w:t>Öğrencinin staj esnasında karşılaştıkları sorunlar öncelikle ilgili staj danışmanına ve sorumlu diyetisyene, gerekli görüldüğü takdirde ise Beslenme ve Diyetetik Bölüm Başkanlığı’na iletilir. Çalışma saatleri esnasında karşılaşılan sorunlar ve zorluklar o bölümün sorumlu diyetisyenleri ve/veya danışmanlarına danışılarak ve onlarla işbirliği yapılarak çözümlenir, öğrenci bu sorunları kendi başına hastane veya kurumda çalışan diğer meslek grupları ile çözümleme çabasına giremez.</w:t>
      </w:r>
    </w:p>
    <w:p w:rsidR="007870EB" w:rsidRPr="00767956"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b/>
          <w:bCs/>
        </w:rPr>
      </w:pPr>
      <w:r w:rsidRPr="00767956">
        <w:rPr>
          <w:rFonts w:eastAsiaTheme="minorHAnsi"/>
          <w:b/>
          <w:bCs/>
        </w:rPr>
        <w:t>Öğrencilerin stajla ilgili görüşleri</w:t>
      </w:r>
    </w:p>
    <w:p w:rsidR="007870EB" w:rsidRPr="00767956" w:rsidRDefault="007870EB" w:rsidP="007870EB">
      <w:pPr>
        <w:autoSpaceDE w:val="0"/>
        <w:autoSpaceDN w:val="0"/>
        <w:adjustRightInd w:val="0"/>
        <w:jc w:val="both"/>
        <w:rPr>
          <w:rFonts w:eastAsiaTheme="minorHAnsi"/>
        </w:rPr>
      </w:pPr>
      <w:r w:rsidRPr="00767956">
        <w:rPr>
          <w:rFonts w:eastAsiaTheme="minorHAnsi"/>
          <w:b/>
          <w:bCs/>
        </w:rPr>
        <w:t xml:space="preserve">MADDE 20. </w:t>
      </w:r>
      <w:r w:rsidRPr="00767956">
        <w:rPr>
          <w:rFonts w:eastAsiaTheme="minorHAnsi"/>
        </w:rPr>
        <w:t>Öğrenciler stajla ilgili görüşlerini her stajın sonunda bir rapor halinde ilgili staj danışmanlarına sunarlar. Hastane veya kurumun çalışma düzeni hakkında hazırlanacak raporlar staj sonunda, staj sınavı süresine kadar ilgili stajın danışmanına teslim edilir.</w:t>
      </w:r>
    </w:p>
    <w:p w:rsidR="007870EB" w:rsidRPr="00767956"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rPr>
      </w:pPr>
    </w:p>
    <w:p w:rsidR="007870EB"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rPr>
      </w:pPr>
    </w:p>
    <w:p w:rsidR="007870EB" w:rsidRDefault="007870EB" w:rsidP="007870EB">
      <w:pPr>
        <w:autoSpaceDE w:val="0"/>
        <w:autoSpaceDN w:val="0"/>
        <w:adjustRightInd w:val="0"/>
        <w:jc w:val="both"/>
        <w:rPr>
          <w:rFonts w:eastAsiaTheme="minorHAnsi"/>
        </w:rPr>
      </w:pPr>
    </w:p>
    <w:p w:rsidR="007870EB"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rPr>
      </w:pPr>
    </w:p>
    <w:p w:rsidR="007870EB" w:rsidRPr="00767956" w:rsidRDefault="007870EB" w:rsidP="007870EB">
      <w:pPr>
        <w:jc w:val="center"/>
        <w:rPr>
          <w:b/>
          <w:bCs/>
        </w:rPr>
      </w:pPr>
      <w:r w:rsidRPr="00767956">
        <w:rPr>
          <w:b/>
          <w:bCs/>
        </w:rPr>
        <w:t>BEŞİNCİ BÖLÜM</w:t>
      </w:r>
    </w:p>
    <w:p w:rsidR="007870EB" w:rsidRPr="00767956" w:rsidRDefault="007870EB" w:rsidP="007870EB">
      <w:pPr>
        <w:jc w:val="center"/>
        <w:rPr>
          <w:b/>
          <w:bCs/>
        </w:rPr>
      </w:pPr>
      <w:r w:rsidRPr="00767956">
        <w:rPr>
          <w:b/>
          <w:bCs/>
        </w:rPr>
        <w:t>ÇEŞİTLİ HÜKÜMLER</w:t>
      </w:r>
    </w:p>
    <w:p w:rsidR="007870EB" w:rsidRPr="00767956" w:rsidRDefault="007870EB" w:rsidP="007870EB">
      <w:pPr>
        <w:jc w:val="both"/>
        <w:rPr>
          <w:b/>
        </w:rPr>
      </w:pPr>
    </w:p>
    <w:p w:rsidR="007870EB" w:rsidRPr="00767956" w:rsidRDefault="007870EB" w:rsidP="007870EB">
      <w:pPr>
        <w:jc w:val="both"/>
        <w:rPr>
          <w:rFonts w:eastAsiaTheme="minorHAnsi"/>
          <w:b/>
        </w:rPr>
      </w:pPr>
      <w:r w:rsidRPr="00767956">
        <w:rPr>
          <w:rFonts w:eastAsiaTheme="minorHAnsi"/>
          <w:b/>
        </w:rPr>
        <w:t>Ön Şart:</w:t>
      </w:r>
    </w:p>
    <w:p w:rsidR="007870EB" w:rsidRDefault="007870EB" w:rsidP="007870EB">
      <w:pPr>
        <w:jc w:val="both"/>
        <w:rPr>
          <w:rFonts w:eastAsiaTheme="minorHAnsi"/>
        </w:rPr>
      </w:pPr>
      <w:r w:rsidRPr="00767956">
        <w:rPr>
          <w:rFonts w:eastAsiaTheme="minorHAnsi"/>
          <w:b/>
        </w:rPr>
        <w:t>MADDE 21.</w:t>
      </w:r>
      <w:r w:rsidRPr="00767956">
        <w:rPr>
          <w:rFonts w:eastAsiaTheme="minorHAnsi"/>
        </w:rPr>
        <w:t xml:space="preserve"> BES303 (Anne ve Çocuk Beslenmesi), BES305 (Toplu Beslenme Sistemleri I), BES307 (Hastalıklarda Diyet Tedavisi I), BES304 (Çocuk Hastalıklarında Beslenme), BES306 (Toplu Beslenme Sistemleri II), BES308 (Hastalıklarda Diyet Tedavisi II) </w:t>
      </w:r>
      <w:r w:rsidRPr="000F2D1F">
        <w:rPr>
          <w:rFonts w:eastAsiaTheme="minorHAnsi"/>
        </w:rPr>
        <w:t>derslerinden başarılı olmadan, BES 403 (Çocuk Hastalıkları Klinik Stajı I), BES 405 (Erişkin Hastalıkları Klinik Stajı I), BES 40</w:t>
      </w:r>
      <w:r w:rsidRPr="00767956">
        <w:rPr>
          <w:rFonts w:eastAsiaTheme="minorHAnsi"/>
        </w:rPr>
        <w:t xml:space="preserve">7 (Toplu Beslenme Sistemleri </w:t>
      </w:r>
      <w:proofErr w:type="gramStart"/>
      <w:r w:rsidRPr="00767956">
        <w:rPr>
          <w:rFonts w:eastAsiaTheme="minorHAnsi"/>
        </w:rPr>
        <w:t>Stajı  I</w:t>
      </w:r>
      <w:proofErr w:type="gramEnd"/>
      <w:r w:rsidRPr="00767956">
        <w:rPr>
          <w:rFonts w:eastAsiaTheme="minorHAnsi"/>
        </w:rPr>
        <w:t xml:space="preserve">), BES 404 (Çocuk Hastalıkları Klinik Stajı  II), BES 406 (Erişkin Hastalıkları Klinik Stajı  II) , BES 408 (Toplu Beslenme Sistemleri Stajı  II) stajları alınamaz. </w:t>
      </w:r>
    </w:p>
    <w:p w:rsidR="007870EB" w:rsidRDefault="007870EB" w:rsidP="007870EB">
      <w:pPr>
        <w:jc w:val="both"/>
        <w:rPr>
          <w:rFonts w:eastAsiaTheme="minorHAnsi"/>
        </w:rPr>
      </w:pPr>
    </w:p>
    <w:p w:rsidR="007870EB" w:rsidRDefault="007870EB" w:rsidP="007870EB">
      <w:pPr>
        <w:jc w:val="both"/>
        <w:rPr>
          <w:rFonts w:ascii="TimesNewRomanPSMT" w:eastAsiaTheme="minorHAnsi" w:hAnsi="TimesNewRomanPSMT" w:cs="TimesNewRomanPSMT"/>
        </w:rPr>
      </w:pPr>
      <w:r w:rsidRPr="000F2D1F">
        <w:rPr>
          <w:rFonts w:ascii="TimesNewRomanPSMT" w:eastAsiaTheme="minorHAnsi" w:hAnsi="TimesNewRomanPSMT" w:cs="TimesNewRomanPSMT"/>
        </w:rPr>
        <w:t>BES309 (Beslenme Durumunu Saptama Yöntemleri) ve BES310 (Toplumda Beslenme Sorunları ve Epidemiyoloji) derslerinden başarılı olmadan BES 324 (Toplum Sağlığı Beslenme Stajı) stajı yapılamaz.</w:t>
      </w:r>
    </w:p>
    <w:p w:rsidR="007870EB" w:rsidRPr="00767956" w:rsidRDefault="007870EB" w:rsidP="007870EB">
      <w:pPr>
        <w:jc w:val="both"/>
        <w:rPr>
          <w:rFonts w:eastAsiaTheme="minorHAnsi"/>
        </w:rPr>
      </w:pPr>
    </w:p>
    <w:p w:rsidR="007870EB" w:rsidRPr="00767956" w:rsidRDefault="007870EB" w:rsidP="007870EB">
      <w:pPr>
        <w:jc w:val="both"/>
        <w:rPr>
          <w:b/>
        </w:rPr>
      </w:pPr>
    </w:p>
    <w:p w:rsidR="007870EB" w:rsidRPr="00767956" w:rsidRDefault="007870EB" w:rsidP="007870EB">
      <w:pPr>
        <w:jc w:val="both"/>
        <w:rPr>
          <w:b/>
        </w:rPr>
      </w:pPr>
      <w:r w:rsidRPr="00767956">
        <w:rPr>
          <w:b/>
        </w:rPr>
        <w:t>HÜKÜM BULUNMAYAN DURUMLAR</w:t>
      </w:r>
    </w:p>
    <w:p w:rsidR="007870EB" w:rsidRPr="00767956" w:rsidRDefault="007870EB" w:rsidP="007870EB">
      <w:pPr>
        <w:jc w:val="both"/>
      </w:pPr>
      <w:r w:rsidRPr="00767956">
        <w:rPr>
          <w:b/>
        </w:rPr>
        <w:t xml:space="preserve">MADDE 22. </w:t>
      </w:r>
      <w:r w:rsidRPr="00767956">
        <w:t>Bu yönergede hüküm bulunmayan hallerde gerekli kararlar Bölüm Akademik Kurulu’nca alınır.</w:t>
      </w:r>
    </w:p>
    <w:p w:rsidR="007870EB" w:rsidRPr="00767956" w:rsidRDefault="007870EB" w:rsidP="007870EB">
      <w:pPr>
        <w:autoSpaceDE w:val="0"/>
        <w:autoSpaceDN w:val="0"/>
        <w:adjustRightInd w:val="0"/>
        <w:jc w:val="both"/>
        <w:rPr>
          <w:rFonts w:eastAsiaTheme="minorHAnsi"/>
        </w:rPr>
      </w:pPr>
    </w:p>
    <w:p w:rsidR="007870EB" w:rsidRPr="00767956" w:rsidRDefault="007870EB" w:rsidP="007870EB">
      <w:pPr>
        <w:autoSpaceDE w:val="0"/>
        <w:autoSpaceDN w:val="0"/>
        <w:adjustRightInd w:val="0"/>
        <w:jc w:val="both"/>
        <w:rPr>
          <w:rFonts w:eastAsiaTheme="minorHAnsi"/>
          <w:b/>
          <w:bCs/>
        </w:rPr>
      </w:pPr>
      <w:r w:rsidRPr="00767956">
        <w:rPr>
          <w:rFonts w:eastAsiaTheme="minorHAnsi"/>
          <w:b/>
          <w:bCs/>
        </w:rPr>
        <w:t>Yürürlük</w:t>
      </w:r>
    </w:p>
    <w:p w:rsidR="007870EB" w:rsidRPr="00767956" w:rsidRDefault="007870EB" w:rsidP="007870EB">
      <w:pPr>
        <w:jc w:val="both"/>
      </w:pPr>
      <w:r w:rsidRPr="00767956">
        <w:rPr>
          <w:rFonts w:eastAsiaTheme="minorHAnsi"/>
          <w:b/>
          <w:bCs/>
        </w:rPr>
        <w:t xml:space="preserve">MADDE 23. </w:t>
      </w:r>
      <w:r w:rsidRPr="00767956">
        <w:rPr>
          <w:rFonts w:eastAsiaTheme="minorHAnsi"/>
        </w:rPr>
        <w:t xml:space="preserve">Bu yönerge hükümlerini Kastamonu Üniversitesi Senatosu tarafından </w:t>
      </w:r>
      <w:r w:rsidRPr="00767956">
        <w:t>kabul edildiği tarihte yürürlüğe girer.</w:t>
      </w:r>
    </w:p>
    <w:p w:rsidR="007870EB" w:rsidRPr="00767956" w:rsidRDefault="007870EB" w:rsidP="007870EB">
      <w:pPr>
        <w:jc w:val="both"/>
      </w:pPr>
    </w:p>
    <w:p w:rsidR="007870EB" w:rsidRPr="00767956" w:rsidRDefault="007870EB" w:rsidP="007870EB">
      <w:pPr>
        <w:jc w:val="both"/>
        <w:rPr>
          <w:b/>
        </w:rPr>
      </w:pPr>
      <w:r w:rsidRPr="00767956">
        <w:rPr>
          <w:b/>
        </w:rPr>
        <w:t>YÜRÜTME</w:t>
      </w:r>
    </w:p>
    <w:p w:rsidR="007870EB" w:rsidRPr="00767956" w:rsidRDefault="007870EB" w:rsidP="007870EB">
      <w:pPr>
        <w:jc w:val="both"/>
        <w:rPr>
          <w:b/>
        </w:rPr>
      </w:pPr>
      <w:r w:rsidRPr="00767956">
        <w:rPr>
          <w:b/>
        </w:rPr>
        <w:t>MADDE 24.</w:t>
      </w:r>
      <w:r w:rsidRPr="00767956">
        <w:t xml:space="preserve"> Bu yönerge Bölüm Başkanı tarafından yürütülür.</w:t>
      </w:r>
    </w:p>
    <w:p w:rsidR="007870EB" w:rsidRPr="00767956" w:rsidRDefault="007870EB" w:rsidP="007870EB">
      <w:pPr>
        <w:jc w:val="both"/>
        <w:rPr>
          <w:sz w:val="20"/>
          <w:szCs w:val="20"/>
        </w:rPr>
      </w:pPr>
    </w:p>
    <w:p w:rsidR="007870EB" w:rsidRPr="00767956" w:rsidRDefault="007870EB" w:rsidP="007870EB">
      <w:pPr>
        <w:autoSpaceDE w:val="0"/>
        <w:autoSpaceDN w:val="0"/>
        <w:adjustRightInd w:val="0"/>
        <w:jc w:val="both"/>
        <w:rPr>
          <w:rFonts w:eastAsiaTheme="minorHAnsi"/>
        </w:rPr>
      </w:pPr>
    </w:p>
    <w:p w:rsidR="007870EB" w:rsidRDefault="007870EB" w:rsidP="007870EB"/>
    <w:p w:rsidR="007870EB" w:rsidRDefault="007870EB" w:rsidP="007870EB"/>
    <w:p w:rsidR="00740C8E" w:rsidRDefault="00740C8E"/>
    <w:sectPr w:rsidR="00740C8E" w:rsidSect="00A7173B">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0497"/>
    <w:multiLevelType w:val="hybridMultilevel"/>
    <w:tmpl w:val="98E05A30"/>
    <w:lvl w:ilvl="0" w:tplc="83168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C91154"/>
    <w:multiLevelType w:val="hybridMultilevel"/>
    <w:tmpl w:val="A28A2538"/>
    <w:lvl w:ilvl="0" w:tplc="92E046FC">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65D33AD"/>
    <w:multiLevelType w:val="hybridMultilevel"/>
    <w:tmpl w:val="0EC03D8C"/>
    <w:lvl w:ilvl="0" w:tplc="B240D800">
      <w:start w:val="1"/>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1C62FCA"/>
    <w:multiLevelType w:val="hybridMultilevel"/>
    <w:tmpl w:val="1F9CEB16"/>
    <w:lvl w:ilvl="0" w:tplc="83168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F21170"/>
    <w:multiLevelType w:val="hybridMultilevel"/>
    <w:tmpl w:val="738C44EA"/>
    <w:lvl w:ilvl="0" w:tplc="83168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493CF8"/>
    <w:multiLevelType w:val="hybridMultilevel"/>
    <w:tmpl w:val="3624691E"/>
    <w:lvl w:ilvl="0" w:tplc="FD94DB2E">
      <w:start w:val="1"/>
      <w:numFmt w:val="decimal"/>
      <w:lvlText w:val="(%1)"/>
      <w:lvlJc w:val="left"/>
      <w:pPr>
        <w:tabs>
          <w:tab w:val="num" w:pos="720"/>
        </w:tabs>
        <w:ind w:left="720" w:hanging="360"/>
      </w:pPr>
      <w:rPr>
        <w:rFonts w:hint="default"/>
        <w:b w:val="0"/>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EB"/>
    <w:rsid w:val="005C3853"/>
    <w:rsid w:val="00740C8E"/>
    <w:rsid w:val="007870EB"/>
    <w:rsid w:val="00C37DAF"/>
    <w:rsid w:val="00DF5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DC207-062E-45AB-ABB1-128B104B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0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70EB"/>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7870EB"/>
    <w:rPr>
      <w:b/>
      <w:bCs/>
    </w:rPr>
  </w:style>
  <w:style w:type="character" w:customStyle="1" w:styleId="apple-converted-space">
    <w:name w:val="apple-converted-space"/>
    <w:basedOn w:val="VarsaylanParagrafYazTipi"/>
    <w:rsid w:val="007870EB"/>
  </w:style>
  <w:style w:type="paragraph" w:styleId="ListeParagraf">
    <w:name w:val="List Paragraph"/>
    <w:basedOn w:val="Normal"/>
    <w:uiPriority w:val="34"/>
    <w:qFormat/>
    <w:rsid w:val="007870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10762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öğrencişleri2</dc:creator>
  <cp:keywords/>
  <dc:description/>
  <cp:lastModifiedBy>Ahmet Dozdoz</cp:lastModifiedBy>
  <cp:revision>2</cp:revision>
  <dcterms:created xsi:type="dcterms:W3CDTF">2019-10-25T12:08:00Z</dcterms:created>
  <dcterms:modified xsi:type="dcterms:W3CDTF">2019-10-25T12:08:00Z</dcterms:modified>
</cp:coreProperties>
</file>