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C432EB" w14:textId="190DD7B0" w:rsidR="00606AE3" w:rsidRPr="00304EB4" w:rsidRDefault="00606AE3" w:rsidP="00E371EC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EB4">
        <w:rPr>
          <w:rFonts w:ascii="Times New Roman" w:hAnsi="Times New Roman" w:cs="Times New Roman"/>
          <w:b/>
          <w:sz w:val="24"/>
          <w:szCs w:val="24"/>
        </w:rPr>
        <w:t>KASTAMONU ÜNİVERSİTESİ SAĞLIK BİLİMLERİ FAKÜLTESİ HEMŞİRELİK BÖLÜMÜ ÖĞRENCİ BİLİMSEL VE SOSYAL ETKİNLİK KOMİSYONU YÖNERGESİ</w:t>
      </w:r>
    </w:p>
    <w:p w14:paraId="2741303C" w14:textId="77777777" w:rsidR="00606AE3" w:rsidRPr="00304EB4" w:rsidRDefault="00606AE3" w:rsidP="00BB63B4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BİRİNCİ BÖLÜM</w:t>
      </w:r>
    </w:p>
    <w:p w14:paraId="0AE4289F" w14:textId="20A3641E" w:rsidR="00606AE3" w:rsidRPr="00304EB4" w:rsidRDefault="00606AE3" w:rsidP="00BB63B4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Amaç, Kapsam</w:t>
      </w:r>
      <w:r w:rsidR="00F741E2" w:rsidRPr="00304EB4">
        <w:rPr>
          <w:rFonts w:ascii="Times New Roman" w:hAnsi="Times New Roman" w:cs="Times New Roman"/>
          <w:b/>
          <w:bCs/>
          <w:sz w:val="24"/>
          <w:szCs w:val="24"/>
        </w:rPr>
        <w:t xml:space="preserve"> ve </w:t>
      </w:r>
      <w:r w:rsidRPr="00304EB4">
        <w:rPr>
          <w:rFonts w:ascii="Times New Roman" w:hAnsi="Times New Roman" w:cs="Times New Roman"/>
          <w:b/>
          <w:bCs/>
          <w:sz w:val="24"/>
          <w:szCs w:val="24"/>
        </w:rPr>
        <w:t>Tanımlar</w:t>
      </w:r>
    </w:p>
    <w:p w14:paraId="6DF6FF6D" w14:textId="77777777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Amaç</w:t>
      </w:r>
    </w:p>
    <w:p w14:paraId="334BF4E1" w14:textId="56C512A2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Madde 1-</w:t>
      </w:r>
      <w:r w:rsidRPr="00304EB4">
        <w:rPr>
          <w:rFonts w:ascii="Times New Roman" w:hAnsi="Times New Roman" w:cs="Times New Roman"/>
          <w:sz w:val="24"/>
          <w:szCs w:val="24"/>
        </w:rPr>
        <w:t xml:space="preserve"> Bu komisyonun amacı, Kastamonu Üniversitesi Sağlık Bilimleri Fakültesi Hemşirelik Bölümü Bilimsel ve Sosyal Etkinlik Komisyonu’nun görev, yetki ve sorumlulukları ile çalışma usul ve esaslarını düzenlemektir.</w:t>
      </w:r>
    </w:p>
    <w:p w14:paraId="03FE3189" w14:textId="77777777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Kapsam</w:t>
      </w:r>
    </w:p>
    <w:p w14:paraId="408C8BFB" w14:textId="2108EA4D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Madde 2-</w:t>
      </w:r>
      <w:r w:rsidRPr="00304EB4">
        <w:rPr>
          <w:rFonts w:ascii="Times New Roman" w:hAnsi="Times New Roman" w:cs="Times New Roman"/>
          <w:sz w:val="24"/>
          <w:szCs w:val="24"/>
        </w:rPr>
        <w:t xml:space="preserve"> Bu Yönerge Bilimsel ve Sosyal Etkinlik Komisyonu’nun görev ve faaliyet alanlarına ilişkin hükümleri kapsar.</w:t>
      </w:r>
    </w:p>
    <w:p w14:paraId="6AB4DB3A" w14:textId="77777777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Tanımlar</w:t>
      </w:r>
    </w:p>
    <w:p w14:paraId="374B2E97" w14:textId="5CC6CCD2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F741E2" w:rsidRPr="00304EB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04E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04EB4">
        <w:rPr>
          <w:rFonts w:ascii="Times New Roman" w:hAnsi="Times New Roman" w:cs="Times New Roman"/>
          <w:sz w:val="24"/>
          <w:szCs w:val="24"/>
        </w:rPr>
        <w:t xml:space="preserve"> Bu yönergede geçen;</w:t>
      </w:r>
    </w:p>
    <w:p w14:paraId="5A472D9F" w14:textId="355E31F1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a) Üniversite: Kastamonu Üniversitesini,</w:t>
      </w:r>
    </w:p>
    <w:p w14:paraId="77AE13A3" w14:textId="4D6D8CCE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b) Fakülte: Kastamonu Üniversitesi Sağlık Bilimleri Fakültesini,</w:t>
      </w:r>
    </w:p>
    <w:p w14:paraId="6C343D1D" w14:textId="4BAE151E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c) Bölüm: Kastamonu Üniversitesi Sağlık Bilimleri Fakültesi Hemşirelik Bölümünü,</w:t>
      </w:r>
    </w:p>
    <w:p w14:paraId="2B1966C4" w14:textId="42C78DE5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d) Komisyon: Kastamonu Üniversitesi Sağlık Bilimleri Fakültesi Hemşirelik Bölümü</w:t>
      </w:r>
    </w:p>
    <w:p w14:paraId="08882FF8" w14:textId="74D27497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Bilimsel ve Sosyal Etkinlik Komisyonunu,</w:t>
      </w:r>
    </w:p>
    <w:p w14:paraId="30C50D30" w14:textId="17840AC1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e) Komisyon Başkanı: Kastamonu Üniversitesi Sağlık Bilimleri Fakültesi Hemşirelik Bölümü</w:t>
      </w:r>
      <w:r w:rsidR="00E371EC">
        <w:rPr>
          <w:rFonts w:ascii="Times New Roman" w:hAnsi="Times New Roman" w:cs="Times New Roman"/>
          <w:sz w:val="24"/>
          <w:szCs w:val="24"/>
        </w:rPr>
        <w:t xml:space="preserve"> </w:t>
      </w:r>
      <w:r w:rsidRPr="00304EB4">
        <w:rPr>
          <w:rFonts w:ascii="Times New Roman" w:hAnsi="Times New Roman" w:cs="Times New Roman"/>
          <w:sz w:val="24"/>
          <w:szCs w:val="24"/>
        </w:rPr>
        <w:t>Bilimsel ve Sosyal Etkinlik Komisyonu Başkanını,</w:t>
      </w:r>
    </w:p>
    <w:p w14:paraId="1297B871" w14:textId="08DD3831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f) Dekan: Kastamonu Üniversitesi Sağlık Bilimleri Fakültesi Dekanını,</w:t>
      </w:r>
    </w:p>
    <w:p w14:paraId="3F69B8E5" w14:textId="23B5DAAE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g) Fakülte Yönetim Kurulu: Kastamonu Üniversitesi Sağlık Bilimleri Fakültesi Yönetim Kurulunu,</w:t>
      </w:r>
    </w:p>
    <w:p w14:paraId="55E708F3" w14:textId="070F6BC3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h) Bölüm Başkanı: Kastamonu Üniversitesi Sağlık Bilimleri Fakültesi Bölüm Başkanını,</w:t>
      </w:r>
    </w:p>
    <w:p w14:paraId="48258384" w14:textId="4F157F5D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i) Bölüm Kurulu: Kastamonu Üniversitesi Sağlık Bilimleri Fakültesi Hemşirelik Bölüm Kurulunu,</w:t>
      </w:r>
    </w:p>
    <w:p w14:paraId="64C87661" w14:textId="3E0C44C7" w:rsidR="00606AE3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j) Öğrenci: Kastamonu Üniversitesi Sağlık Bilimleri Fakültesi Hemşirelik Bölümü Öğrencisini, ifade eder.</w:t>
      </w:r>
    </w:p>
    <w:p w14:paraId="7468F30F" w14:textId="77777777" w:rsidR="00B02EB7" w:rsidRPr="00304EB4" w:rsidRDefault="00B02EB7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79724904" w14:textId="77777777" w:rsidR="00606AE3" w:rsidRPr="00304EB4" w:rsidRDefault="00606AE3" w:rsidP="00BB63B4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lastRenderedPageBreak/>
        <w:t>İKİNCİ BÖLÜM</w:t>
      </w:r>
    </w:p>
    <w:p w14:paraId="3068203B" w14:textId="77777777" w:rsidR="00606AE3" w:rsidRPr="00304EB4" w:rsidRDefault="00606AE3" w:rsidP="00BB63B4">
      <w:pPr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Komisyonun Oluşumu, Çalışma İlkeleri ve Görevleri</w:t>
      </w:r>
    </w:p>
    <w:p w14:paraId="25A941FD" w14:textId="77777777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Komisyonun Oluşumu</w:t>
      </w:r>
    </w:p>
    <w:p w14:paraId="6955567B" w14:textId="35FDF13F" w:rsidR="00606AE3" w:rsidRPr="00304EB4" w:rsidRDefault="00F741E2" w:rsidP="00E371E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 xml:space="preserve">Madde 4- </w:t>
      </w:r>
      <w:r w:rsidR="00606AE3" w:rsidRPr="00304EB4">
        <w:rPr>
          <w:rFonts w:ascii="Times New Roman" w:hAnsi="Times New Roman" w:cs="Times New Roman"/>
          <w:sz w:val="24"/>
          <w:szCs w:val="24"/>
        </w:rPr>
        <w:t>Komisyon, komisyon başkanı, üyeleri ve öğrenciden oluşur.</w:t>
      </w:r>
    </w:p>
    <w:p w14:paraId="09E3A925" w14:textId="77777777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Komisyonun Oluşturulması</w:t>
      </w:r>
    </w:p>
    <w:p w14:paraId="12D73393" w14:textId="6A8451F1" w:rsidR="00606AE3" w:rsidRPr="00304EB4" w:rsidRDefault="00606AE3" w:rsidP="005846D5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Madde 5-</w:t>
      </w:r>
      <w:r w:rsidRPr="00304EB4">
        <w:rPr>
          <w:rFonts w:ascii="Times New Roman" w:hAnsi="Times New Roman" w:cs="Times New Roman"/>
          <w:sz w:val="24"/>
          <w:szCs w:val="24"/>
        </w:rPr>
        <w:t xml:space="preserve"> </w:t>
      </w:r>
      <w:r w:rsidR="00050145" w:rsidRPr="00304EB4">
        <w:rPr>
          <w:rFonts w:ascii="Times New Roman" w:hAnsi="Times New Roman" w:cs="Times New Roman"/>
          <w:sz w:val="24"/>
          <w:szCs w:val="24"/>
        </w:rPr>
        <w:t>Bölüm</w:t>
      </w:r>
      <w:r w:rsidRPr="00304EB4">
        <w:rPr>
          <w:rFonts w:ascii="Times New Roman" w:hAnsi="Times New Roman" w:cs="Times New Roman"/>
          <w:sz w:val="24"/>
          <w:szCs w:val="24"/>
        </w:rPr>
        <w:t xml:space="preserve"> Bilimsel ve Sosyal Etkinlik Komisyonu aşağıda belirtilen esaslar çerçevesinde oluşturulur:</w:t>
      </w:r>
    </w:p>
    <w:p w14:paraId="64E249F8" w14:textId="4031FF71" w:rsidR="00606AE3" w:rsidRPr="00304EB4" w:rsidRDefault="00606AE3" w:rsidP="005846D5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a) Komisyon, Bölümün önerisi ve Fakülte Yönetim Kurulu kararı ile kurulur.</w:t>
      </w:r>
    </w:p>
    <w:p w14:paraId="5E466833" w14:textId="615ADBE7" w:rsidR="00606AE3" w:rsidRPr="00304EB4" w:rsidRDefault="00606AE3" w:rsidP="005846D5">
      <w:pPr>
        <w:spacing w:after="24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b) Bilimsel ve Sosyal Etkinlik Komisyonu, Hemşirelik Bölümünün web sitesinde ilan edilir ve Bölüm raporlarında kayıt altına alınır.</w:t>
      </w:r>
    </w:p>
    <w:p w14:paraId="3FF9C05A" w14:textId="77777777" w:rsidR="005846D5" w:rsidRDefault="00606AE3" w:rsidP="005846D5">
      <w:pPr>
        <w:spacing w:after="24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c) Bilimsel ve Sosyal Etkinlik Komisyonu üyelerinden eksilme olması durumunda 3 ay süre içinde farklı bir öğretim elemanı görevlendirilir. Görevlendirilen komisyon üyesi kalan süre içinde görevli olur.</w:t>
      </w:r>
    </w:p>
    <w:p w14:paraId="200C03E8" w14:textId="68D4B997" w:rsidR="005846D5" w:rsidRPr="00304EB4" w:rsidRDefault="005846D5" w:rsidP="005846D5">
      <w:pPr>
        <w:spacing w:after="24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5846D5">
        <w:rPr>
          <w:rFonts w:ascii="Times New Roman" w:hAnsi="Times New Roman" w:cs="Times New Roman"/>
          <w:sz w:val="24"/>
          <w:szCs w:val="24"/>
        </w:rPr>
        <w:t>d)</w:t>
      </w:r>
      <w:r w:rsidRPr="00584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Komisyonda</w:t>
      </w:r>
      <w:r w:rsidRPr="00584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görev </w:t>
      </w:r>
      <w:r w:rsidRPr="005846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almak isteyen ve komisyon başkanının uygun gördüğü öğrenciler komisyona dahil edilir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EDB5AE2" w14:textId="77777777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Komisyonun Çalışma İlkeleri</w:t>
      </w:r>
    </w:p>
    <w:p w14:paraId="003A6FCA" w14:textId="1FB683F1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Madde 6-</w:t>
      </w:r>
      <w:r w:rsidR="00F741E2" w:rsidRPr="00304EB4">
        <w:rPr>
          <w:rFonts w:ascii="Times New Roman" w:hAnsi="Times New Roman" w:cs="Times New Roman"/>
          <w:sz w:val="24"/>
          <w:szCs w:val="24"/>
        </w:rPr>
        <w:t xml:space="preserve"> </w:t>
      </w:r>
      <w:r w:rsidR="00E371EC" w:rsidRPr="00304EB4">
        <w:rPr>
          <w:rFonts w:ascii="Times New Roman" w:hAnsi="Times New Roman" w:cs="Times New Roman"/>
          <w:sz w:val="24"/>
          <w:szCs w:val="24"/>
        </w:rPr>
        <w:t xml:space="preserve">Bilimsel ve Sosyal Etkinlik Komisyonu </w:t>
      </w:r>
      <w:r w:rsidR="00F741E2" w:rsidRPr="00304EB4">
        <w:rPr>
          <w:rFonts w:ascii="Times New Roman" w:hAnsi="Times New Roman" w:cs="Times New Roman"/>
          <w:sz w:val="24"/>
          <w:szCs w:val="24"/>
        </w:rPr>
        <w:t>çalışma ilkeleri</w:t>
      </w:r>
    </w:p>
    <w:p w14:paraId="5CDF4A22" w14:textId="70FE539B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a) Komisyon her eğitim yarıyılında en az bir kere olmak üzere yılda en az iki kez toplanır</w:t>
      </w:r>
    </w:p>
    <w:p w14:paraId="7D2BEB91" w14:textId="77777777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b) Komisyon tarafından çalışılması gereken ya da önerilen konular için gündem oluşturulur</w:t>
      </w:r>
    </w:p>
    <w:p w14:paraId="18F91383" w14:textId="77777777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c) Komisyon gündem oluştuğunda başkanın çağrısı ile toplanır.</w:t>
      </w:r>
    </w:p>
    <w:p w14:paraId="266E498E" w14:textId="77777777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d) Gerekli durumlarda alt çalışma grupları ile iletişime geçerek toplantılar düzenler.</w:t>
      </w:r>
    </w:p>
    <w:p w14:paraId="70089291" w14:textId="77777777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Komisyonun Görevleri</w:t>
      </w:r>
    </w:p>
    <w:p w14:paraId="4FFD78BE" w14:textId="78A08D0E" w:rsidR="00F741E2" w:rsidRPr="00304EB4" w:rsidRDefault="00F741E2" w:rsidP="00E371E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 xml:space="preserve">Madde 7- </w:t>
      </w:r>
      <w:r w:rsidR="00E371EC" w:rsidRPr="00304EB4">
        <w:rPr>
          <w:rFonts w:ascii="Times New Roman" w:hAnsi="Times New Roman" w:cs="Times New Roman"/>
          <w:sz w:val="24"/>
          <w:szCs w:val="24"/>
        </w:rPr>
        <w:t xml:space="preserve">Bilimsel ve Sosyal Etkinlik Komisyonu </w:t>
      </w:r>
      <w:r w:rsidRPr="00304EB4">
        <w:rPr>
          <w:rFonts w:ascii="Times New Roman" w:hAnsi="Times New Roman" w:cs="Times New Roman"/>
          <w:sz w:val="24"/>
          <w:szCs w:val="24"/>
        </w:rPr>
        <w:t>görevleri</w:t>
      </w:r>
    </w:p>
    <w:p w14:paraId="54ED1481" w14:textId="4A0DECA9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a) Bilimsel/Sosyal etkinlikler hakkında Bölümün öğretim elemanlarını ve öğrencilerini bilgilendirmek</w:t>
      </w:r>
    </w:p>
    <w:p w14:paraId="26387DDE" w14:textId="77777777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b) Bilimsel/Sosyal etkinliklere katılmak isteyen öğrencilere rehberlik yapmak.</w:t>
      </w:r>
    </w:p>
    <w:p w14:paraId="4C1D21E9" w14:textId="0A775606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 xml:space="preserve">c) Bilimsel/Sosyal etkinliklere katılmak isteyen öğrencileri </w:t>
      </w:r>
      <w:r w:rsidR="003008CC">
        <w:rPr>
          <w:rFonts w:ascii="Times New Roman" w:hAnsi="Times New Roman" w:cs="Times New Roman"/>
          <w:sz w:val="24"/>
          <w:szCs w:val="24"/>
        </w:rPr>
        <w:t>Hemşirelik Bölüm Başkanlığı’na</w:t>
      </w:r>
      <w:r w:rsidRPr="00304EB4">
        <w:rPr>
          <w:rFonts w:ascii="Times New Roman" w:hAnsi="Times New Roman" w:cs="Times New Roman"/>
          <w:sz w:val="24"/>
          <w:szCs w:val="24"/>
        </w:rPr>
        <w:t xml:space="preserve"> bildirmek.</w:t>
      </w:r>
    </w:p>
    <w:p w14:paraId="14AAC755" w14:textId="77777777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lastRenderedPageBreak/>
        <w:t>d) Bilimsel/Sosyal etkinliklere katılan öğrencilerle ilgili kayıtları tutmak</w:t>
      </w:r>
    </w:p>
    <w:p w14:paraId="01B746B6" w14:textId="0F4FBA06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e)</w:t>
      </w:r>
      <w:r w:rsidR="00E371EC">
        <w:rPr>
          <w:rFonts w:ascii="Times New Roman" w:hAnsi="Times New Roman" w:cs="Times New Roman"/>
          <w:sz w:val="24"/>
          <w:szCs w:val="24"/>
        </w:rPr>
        <w:t xml:space="preserve"> </w:t>
      </w:r>
      <w:r w:rsidRPr="00304EB4">
        <w:rPr>
          <w:rFonts w:ascii="Times New Roman" w:hAnsi="Times New Roman" w:cs="Times New Roman"/>
          <w:sz w:val="24"/>
          <w:szCs w:val="24"/>
        </w:rPr>
        <w:t>Bilimsel/Sosyal etkinliklere katılacak olan öğrencilerin görevli izinli sayılması hususunda gerekli yazışmaları yapmak.</w:t>
      </w:r>
    </w:p>
    <w:p w14:paraId="6F2052E9" w14:textId="77777777" w:rsidR="00606AE3" w:rsidRPr="00304EB4" w:rsidRDefault="00606AE3" w:rsidP="00E371EC">
      <w:pPr>
        <w:spacing w:after="24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f) Yıllık değerlendirme raporu hazırlamak.</w:t>
      </w:r>
    </w:p>
    <w:p w14:paraId="4619A796" w14:textId="77777777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Başkanın Görevleri</w:t>
      </w:r>
    </w:p>
    <w:p w14:paraId="613F0879" w14:textId="1337D5BF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4C6DD7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04E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04EB4">
        <w:rPr>
          <w:rFonts w:ascii="Times New Roman" w:hAnsi="Times New Roman" w:cs="Times New Roman"/>
          <w:sz w:val="24"/>
          <w:szCs w:val="24"/>
        </w:rPr>
        <w:t xml:space="preserve"> </w:t>
      </w:r>
      <w:r w:rsidR="00E371EC" w:rsidRPr="00304EB4">
        <w:rPr>
          <w:rFonts w:ascii="Times New Roman" w:hAnsi="Times New Roman" w:cs="Times New Roman"/>
          <w:sz w:val="24"/>
          <w:szCs w:val="24"/>
        </w:rPr>
        <w:t xml:space="preserve">Bilimsel ve Sosyal Etkinlik Komisyonu </w:t>
      </w:r>
      <w:r w:rsidRPr="00304EB4">
        <w:rPr>
          <w:rFonts w:ascii="Times New Roman" w:hAnsi="Times New Roman" w:cs="Times New Roman"/>
          <w:sz w:val="24"/>
          <w:szCs w:val="24"/>
        </w:rPr>
        <w:t>Başkanının görevleri;</w:t>
      </w:r>
    </w:p>
    <w:p w14:paraId="4A34E1C6" w14:textId="77777777" w:rsidR="00606AE3" w:rsidRPr="00304EB4" w:rsidRDefault="00606AE3" w:rsidP="00B02EB7">
      <w:pPr>
        <w:spacing w:after="200" w:line="257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a) Komisyonu temsil etmek ve komisyon çalışmalarını yönetmek</w:t>
      </w:r>
    </w:p>
    <w:p w14:paraId="69C63E45" w14:textId="77777777" w:rsidR="00606AE3" w:rsidRPr="00304EB4" w:rsidRDefault="00606AE3" w:rsidP="00B02EB7">
      <w:pPr>
        <w:spacing w:after="200" w:line="257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b) Komisyonun çalışma usul ve esaslarının belirlenmesini sağlamak</w:t>
      </w:r>
    </w:p>
    <w:p w14:paraId="754FD8FF" w14:textId="77777777" w:rsidR="00606AE3" w:rsidRPr="00304EB4" w:rsidRDefault="00606AE3" w:rsidP="00B02EB7">
      <w:pPr>
        <w:spacing w:after="200" w:line="257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c) Komisyonun belirlenen amaç ve faaliyet kapsamına uygun biçimde yürütülmesini sağlamak</w:t>
      </w:r>
    </w:p>
    <w:p w14:paraId="49B2A55B" w14:textId="320088E1" w:rsidR="00606AE3" w:rsidRPr="00304EB4" w:rsidRDefault="00606AE3" w:rsidP="00B02EB7">
      <w:pPr>
        <w:spacing w:after="200" w:line="257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d) Komisyon toplantılarının</w:t>
      </w:r>
      <w:r w:rsidR="00E371EC">
        <w:rPr>
          <w:rFonts w:ascii="Times New Roman" w:hAnsi="Times New Roman" w:cs="Times New Roman"/>
          <w:sz w:val="24"/>
          <w:szCs w:val="24"/>
        </w:rPr>
        <w:t xml:space="preserve"> günlerini belirlemek, toplantıların</w:t>
      </w:r>
      <w:r w:rsidRPr="00304EB4">
        <w:rPr>
          <w:rFonts w:ascii="Times New Roman" w:hAnsi="Times New Roman" w:cs="Times New Roman"/>
          <w:sz w:val="24"/>
          <w:szCs w:val="24"/>
        </w:rPr>
        <w:t xml:space="preserve"> düzenli yapılmasını sağlamak ve ihtiyaca göre ivedili toplantılar yapmak</w:t>
      </w:r>
    </w:p>
    <w:p w14:paraId="40252CE3" w14:textId="403C7A4C" w:rsidR="00606AE3" w:rsidRDefault="00606AE3" w:rsidP="00B02EB7">
      <w:pPr>
        <w:spacing w:after="200" w:line="257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e) Komisyonla ilgili görevlendirme, yazışma vb. konuları komisyon kararıyla Bölüm Başkanlığına bildirmek</w:t>
      </w:r>
    </w:p>
    <w:p w14:paraId="208EAE9B" w14:textId="77777777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Çeşitli ve Son Hükümler</w:t>
      </w:r>
    </w:p>
    <w:p w14:paraId="1CCD25E3" w14:textId="77777777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Çalışma İlkelerinde Değişiklik</w:t>
      </w:r>
    </w:p>
    <w:p w14:paraId="15FB9FA2" w14:textId="6574F867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4C6DD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04E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304EB4">
        <w:rPr>
          <w:rFonts w:ascii="Times New Roman" w:hAnsi="Times New Roman" w:cs="Times New Roman"/>
          <w:sz w:val="24"/>
          <w:szCs w:val="24"/>
        </w:rPr>
        <w:t xml:space="preserve"> Bu </w:t>
      </w:r>
      <w:r w:rsidR="00ED47DB">
        <w:rPr>
          <w:rFonts w:ascii="Times New Roman" w:hAnsi="Times New Roman" w:cs="Times New Roman"/>
          <w:sz w:val="24"/>
          <w:szCs w:val="24"/>
        </w:rPr>
        <w:t>yönerge</w:t>
      </w:r>
      <w:r w:rsidRPr="00304EB4">
        <w:rPr>
          <w:rFonts w:ascii="Times New Roman" w:hAnsi="Times New Roman" w:cs="Times New Roman"/>
          <w:sz w:val="24"/>
          <w:szCs w:val="24"/>
        </w:rPr>
        <w:t xml:space="preserve"> üzerindeki değişiklik önerileri Bilimsel ve Sosyal Etkinlik Komisyonu </w:t>
      </w:r>
      <w:r w:rsidRPr="00EC73BE">
        <w:rPr>
          <w:rFonts w:ascii="Times New Roman" w:hAnsi="Times New Roman" w:cs="Times New Roman"/>
          <w:sz w:val="24"/>
          <w:szCs w:val="24"/>
        </w:rPr>
        <w:t xml:space="preserve">tarafından </w:t>
      </w:r>
      <w:r w:rsidR="00EC73BE" w:rsidRPr="00EC73BE">
        <w:rPr>
          <w:rFonts w:ascii="Times New Roman" w:hAnsi="Times New Roman" w:cs="Times New Roman"/>
          <w:sz w:val="24"/>
          <w:szCs w:val="24"/>
        </w:rPr>
        <w:t>Bölüm Kurulu’na sunulur.</w:t>
      </w:r>
    </w:p>
    <w:p w14:paraId="7127BC33" w14:textId="77777777" w:rsidR="00606AE3" w:rsidRPr="00304EB4" w:rsidRDefault="00606AE3" w:rsidP="00E371EC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4EB4">
        <w:rPr>
          <w:rFonts w:ascii="Times New Roman" w:hAnsi="Times New Roman" w:cs="Times New Roman"/>
          <w:b/>
          <w:bCs/>
          <w:sz w:val="24"/>
          <w:szCs w:val="24"/>
        </w:rPr>
        <w:t>Yürürlük</w:t>
      </w:r>
    </w:p>
    <w:p w14:paraId="41A94016" w14:textId="77777777" w:rsidR="00ED47DB" w:rsidRPr="00ED47DB" w:rsidRDefault="00ED47DB" w:rsidP="00ED47DB">
      <w:pPr>
        <w:pStyle w:val="Default"/>
        <w:spacing w:after="240"/>
        <w:jc w:val="both"/>
        <w:rPr>
          <w:color w:val="000000" w:themeColor="text1"/>
        </w:rPr>
      </w:pPr>
      <w:r w:rsidRPr="00ED47DB">
        <w:rPr>
          <w:b/>
          <w:bCs/>
          <w:color w:val="000000" w:themeColor="text1"/>
        </w:rPr>
        <w:t xml:space="preserve">Madde 9- </w:t>
      </w:r>
      <w:r w:rsidRPr="00ED47DB">
        <w:rPr>
          <w:color w:val="000000" w:themeColor="text1"/>
        </w:rPr>
        <w:t>Bu Yönerge, Kastamonu Üniversitesi Senatosu tarafından kabul edildiği tarihten itibaren yürürlüğe girer.</w:t>
      </w:r>
    </w:p>
    <w:p w14:paraId="150C5C8B" w14:textId="77777777" w:rsidR="00ED47DB" w:rsidRPr="00ED47DB" w:rsidRDefault="00ED47DB" w:rsidP="00ED47DB">
      <w:pPr>
        <w:pStyle w:val="Default"/>
        <w:spacing w:after="240"/>
        <w:jc w:val="both"/>
        <w:rPr>
          <w:b/>
          <w:bCs/>
          <w:color w:val="000000" w:themeColor="text1"/>
        </w:rPr>
      </w:pPr>
      <w:r w:rsidRPr="00ED47DB">
        <w:rPr>
          <w:b/>
          <w:bCs/>
          <w:color w:val="000000" w:themeColor="text1"/>
        </w:rPr>
        <w:t>Yürütme</w:t>
      </w:r>
    </w:p>
    <w:p w14:paraId="1646FE17" w14:textId="28180C6D" w:rsidR="00ED47DB" w:rsidRPr="00ED47DB" w:rsidRDefault="00ED47DB" w:rsidP="00ED47DB">
      <w:pPr>
        <w:pStyle w:val="Default"/>
        <w:spacing w:after="240"/>
        <w:jc w:val="both"/>
        <w:rPr>
          <w:color w:val="000000" w:themeColor="text1"/>
        </w:rPr>
      </w:pPr>
      <w:r w:rsidRPr="00ED47DB">
        <w:rPr>
          <w:b/>
          <w:bCs/>
          <w:color w:val="000000" w:themeColor="text1"/>
        </w:rPr>
        <w:t xml:space="preserve">Madde 10- </w:t>
      </w:r>
      <w:r w:rsidRPr="00ED47DB">
        <w:rPr>
          <w:color w:val="000000" w:themeColor="text1"/>
        </w:rPr>
        <w:t>Bu Yönerge hükümlerini Kastamonu Üniversitesi Rektörü adına Sağlık Bilimleri Fakültesi Dekanı yürütür.</w:t>
      </w:r>
    </w:p>
    <w:p w14:paraId="636E477A" w14:textId="32DC1F4B" w:rsidR="00913B5B" w:rsidRPr="00304EB4" w:rsidRDefault="00606AE3" w:rsidP="00E371EC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304EB4">
        <w:rPr>
          <w:rFonts w:ascii="Times New Roman" w:hAnsi="Times New Roman" w:cs="Times New Roman"/>
          <w:sz w:val="24"/>
          <w:szCs w:val="24"/>
        </w:rPr>
        <w:t>.</w:t>
      </w:r>
      <w:r w:rsidRPr="00304EB4">
        <w:rPr>
          <w:rFonts w:ascii="Times New Roman" w:hAnsi="Times New Roman" w:cs="Times New Roman"/>
          <w:sz w:val="24"/>
          <w:szCs w:val="24"/>
        </w:rPr>
        <w:cr/>
      </w:r>
    </w:p>
    <w:sectPr w:rsidR="00913B5B" w:rsidRPr="00304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8E7DB9"/>
    <w:multiLevelType w:val="hybridMultilevel"/>
    <w:tmpl w:val="7D4EB5A6"/>
    <w:lvl w:ilvl="0" w:tplc="0E063F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B3E1C68"/>
    <w:multiLevelType w:val="hybridMultilevel"/>
    <w:tmpl w:val="D02811E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455108">
    <w:abstractNumId w:val="0"/>
  </w:num>
  <w:num w:numId="2" w16cid:durableId="1184246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DFD"/>
    <w:rsid w:val="00050145"/>
    <w:rsid w:val="003008CC"/>
    <w:rsid w:val="00304EB4"/>
    <w:rsid w:val="00305B83"/>
    <w:rsid w:val="003576E4"/>
    <w:rsid w:val="004C6DD7"/>
    <w:rsid w:val="005846D5"/>
    <w:rsid w:val="00606AE3"/>
    <w:rsid w:val="00656F32"/>
    <w:rsid w:val="007047AC"/>
    <w:rsid w:val="007100B9"/>
    <w:rsid w:val="0071684B"/>
    <w:rsid w:val="00774C62"/>
    <w:rsid w:val="008852F7"/>
    <w:rsid w:val="008E550D"/>
    <w:rsid w:val="00913B5B"/>
    <w:rsid w:val="00987FE5"/>
    <w:rsid w:val="00A839EF"/>
    <w:rsid w:val="00AA7433"/>
    <w:rsid w:val="00B02EB7"/>
    <w:rsid w:val="00B308E3"/>
    <w:rsid w:val="00B80DFD"/>
    <w:rsid w:val="00B833ED"/>
    <w:rsid w:val="00BB63B4"/>
    <w:rsid w:val="00DC69AE"/>
    <w:rsid w:val="00DE32FD"/>
    <w:rsid w:val="00E272A3"/>
    <w:rsid w:val="00E371EC"/>
    <w:rsid w:val="00EB2052"/>
    <w:rsid w:val="00EC73BE"/>
    <w:rsid w:val="00ED47DB"/>
    <w:rsid w:val="00F741E2"/>
    <w:rsid w:val="00FB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AB3879"/>
  <w15:chartTrackingRefBased/>
  <w15:docId w15:val="{CC5EEC73-2172-46EE-BE0A-BC8E7322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AE3"/>
    <w:pPr>
      <w:spacing w:line="25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B80D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0D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0DF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0DF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0DF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0DF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0DF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0DF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0DF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0D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0D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0D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0DF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0DF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0DF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0DF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0DF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0DF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0D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0D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0DF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B80D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0DFD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B80DF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0DFD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B80DF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0D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0DF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0DF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ED47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74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OKAN DEMIRYUREK</dc:creator>
  <cp:keywords/>
  <dc:description/>
  <cp:lastModifiedBy>SABRI OKAN DEMIRYUREK</cp:lastModifiedBy>
  <cp:revision>8</cp:revision>
  <cp:lastPrinted>2024-06-26T11:07:00Z</cp:lastPrinted>
  <dcterms:created xsi:type="dcterms:W3CDTF">2024-07-11T08:53:00Z</dcterms:created>
  <dcterms:modified xsi:type="dcterms:W3CDTF">2024-09-05T17:17:00Z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1c08376d5355573e6c1a1d88fc3656b4152e2933502220bc29a1d11b936fcc4d</vt:lpwstr>
  </property>
</Properties>
</file>