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6B" w:rsidRDefault="00264E55">
      <w:pPr>
        <w:spacing w:after="0" w:line="259" w:lineRule="auto"/>
        <w:ind w:left="0" w:right="2986" w:firstLine="0"/>
        <w:jc w:val="right"/>
      </w:pPr>
      <w:bookmarkStart w:id="0" w:name="_GoBack"/>
      <w:bookmarkEnd w:id="0"/>
      <w:r w:rsidRPr="00566BD7">
        <w:rPr>
          <w:noProof/>
        </w:rPr>
        <w:drawing>
          <wp:anchor distT="0" distB="0" distL="114300" distR="114300" simplePos="0" relativeHeight="251659264" behindDoc="1" locked="0" layoutInCell="1" allowOverlap="1" wp14:anchorId="5266EB69" wp14:editId="5161F309">
            <wp:simplePos x="0" y="0"/>
            <wp:positionH relativeFrom="margin">
              <wp:align>left</wp:align>
            </wp:positionH>
            <wp:positionV relativeFrom="paragraph">
              <wp:posOffset>3176</wp:posOffset>
            </wp:positionV>
            <wp:extent cx="3571875" cy="3219450"/>
            <wp:effectExtent l="0" t="0" r="9525" b="0"/>
            <wp:wrapNone/>
            <wp:docPr id="2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est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99B">
        <w:rPr>
          <w:sz w:val="36"/>
        </w:rPr>
        <w:t xml:space="preserve"> </w:t>
      </w: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58D1">
        <w:rPr>
          <w:rFonts w:ascii="Times New Roman" w:hAnsi="Times New Roman" w:cs="Times New Roman"/>
          <w:b/>
          <w:sz w:val="40"/>
          <w:szCs w:val="40"/>
        </w:rPr>
        <w:t>T.C.</w:t>
      </w: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658D1">
        <w:rPr>
          <w:rFonts w:ascii="Times New Roman" w:hAnsi="Times New Roman" w:cs="Times New Roman"/>
          <w:b/>
          <w:sz w:val="40"/>
          <w:szCs w:val="40"/>
        </w:rPr>
        <w:t xml:space="preserve">KASTAMONU ÜNİVERSİTESİ </w:t>
      </w: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658D1">
        <w:rPr>
          <w:rFonts w:ascii="Times New Roman" w:hAnsi="Times New Roman" w:cs="Times New Roman"/>
          <w:b/>
          <w:sz w:val="30"/>
          <w:szCs w:val="30"/>
        </w:rPr>
        <w:t>SAĞLIK BİLİMLERİ FAKÜLTESİ</w:t>
      </w:r>
    </w:p>
    <w:p w:rsidR="00845877" w:rsidRDefault="00845877" w:rsidP="00845877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8658D1">
        <w:rPr>
          <w:rFonts w:ascii="Times New Roman" w:eastAsia="Times New Roman" w:hAnsi="Times New Roman" w:cs="Times New Roman"/>
          <w:b/>
          <w:sz w:val="30"/>
          <w:szCs w:val="30"/>
        </w:rPr>
        <w:t>EBELİK BÖLÜMÜ</w:t>
      </w:r>
    </w:p>
    <w:p w:rsidR="00845877" w:rsidRPr="008658D1" w:rsidRDefault="00845877" w:rsidP="00845877">
      <w:pPr>
        <w:spacing w:after="0" w:line="259" w:lineRule="auto"/>
        <w:ind w:left="0" w:right="31" w:firstLine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2</w:t>
      </w:r>
      <w:r w:rsidRPr="008658D1">
        <w:rPr>
          <w:rFonts w:ascii="Times New Roman" w:eastAsia="Times New Roman" w:hAnsi="Times New Roman" w:cs="Times New Roman"/>
          <w:b/>
          <w:sz w:val="30"/>
          <w:szCs w:val="30"/>
        </w:rPr>
        <w:t>. SINIF</w:t>
      </w:r>
    </w:p>
    <w:p w:rsidR="00845877" w:rsidRDefault="00845877" w:rsidP="00845877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  <w:r w:rsidRPr="008658D1">
        <w:rPr>
          <w:b/>
          <w:sz w:val="30"/>
          <w:szCs w:val="30"/>
        </w:rPr>
        <w:t>ÖĞRENCİ STAJ KARNESİ</w:t>
      </w:r>
    </w:p>
    <w:p w:rsidR="00845877" w:rsidRDefault="00845877" w:rsidP="00845877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</w:p>
    <w:p w:rsidR="00845877" w:rsidRDefault="00845877" w:rsidP="00845877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</w:p>
    <w:p w:rsidR="00845877" w:rsidRDefault="00845877" w:rsidP="00845877">
      <w:pPr>
        <w:pStyle w:val="ListeParagraf"/>
        <w:spacing w:after="0" w:line="259" w:lineRule="auto"/>
        <w:ind w:left="0" w:right="31" w:firstLine="0"/>
        <w:jc w:val="center"/>
        <w:rPr>
          <w:b/>
          <w:sz w:val="30"/>
          <w:szCs w:val="30"/>
        </w:rPr>
      </w:pPr>
    </w:p>
    <w:p w:rsidR="00845877" w:rsidRDefault="00845877" w:rsidP="00845877">
      <w:pPr>
        <w:pStyle w:val="ListeParagraf"/>
        <w:spacing w:after="0" w:line="259" w:lineRule="auto"/>
        <w:ind w:left="0" w:right="31" w:firstLine="0"/>
      </w:pPr>
      <w:r>
        <w:rPr>
          <w:sz w:val="36"/>
        </w:rPr>
        <w:t xml:space="preserve"> </w:t>
      </w:r>
    </w:p>
    <w:tbl>
      <w:tblPr>
        <w:tblStyle w:val="TableGrid"/>
        <w:tblW w:w="591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773"/>
        <w:gridCol w:w="4142"/>
      </w:tblGrid>
      <w:tr w:rsidR="00845877" w:rsidRPr="00A137A4" w:rsidTr="00845877">
        <w:trPr>
          <w:trHeight w:val="557"/>
        </w:trPr>
        <w:tc>
          <w:tcPr>
            <w:tcW w:w="1773" w:type="dxa"/>
            <w:vMerge w:val="restart"/>
            <w:vAlign w:val="center"/>
          </w:tcPr>
          <w:p w:rsidR="00845877" w:rsidRPr="00A137A4" w:rsidRDefault="00845877" w:rsidP="00031E18">
            <w:pPr>
              <w:spacing w:after="121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Fotoğraf  </w:t>
            </w:r>
          </w:p>
          <w:p w:rsidR="00845877" w:rsidRPr="00A137A4" w:rsidRDefault="00845877" w:rsidP="00031E18">
            <w:pPr>
              <w:spacing w:after="121" w:line="259" w:lineRule="auto"/>
              <w:ind w:left="0" w:right="36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Yapıştırınız </w:t>
            </w:r>
          </w:p>
          <w:p w:rsidR="00845877" w:rsidRPr="00A137A4" w:rsidRDefault="00845877" w:rsidP="00031E18">
            <w:pPr>
              <w:spacing w:after="121" w:line="259" w:lineRule="auto"/>
              <w:ind w:left="5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Zımbalamayınız </w:t>
            </w:r>
          </w:p>
          <w:p w:rsidR="00845877" w:rsidRPr="00A137A4" w:rsidRDefault="00845877" w:rsidP="00031E18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45877" w:rsidRPr="00A137A4" w:rsidRDefault="00845877" w:rsidP="00031E18">
            <w:pPr>
              <w:spacing w:after="213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45877" w:rsidRPr="00A137A4" w:rsidRDefault="00845877" w:rsidP="00031E18">
            <w:pPr>
              <w:spacing w:after="294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45877" w:rsidRPr="00A137A4" w:rsidRDefault="00845877" w:rsidP="00031E18">
            <w:pPr>
              <w:spacing w:after="505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845877" w:rsidRPr="00A137A4" w:rsidRDefault="00845877" w:rsidP="00031E18">
            <w:pPr>
              <w:spacing w:after="0" w:line="259" w:lineRule="auto"/>
              <w:ind w:left="2" w:right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  <w:tc>
          <w:tcPr>
            <w:tcW w:w="4142" w:type="dxa"/>
          </w:tcPr>
          <w:p w:rsidR="00845877" w:rsidRPr="00A137A4" w:rsidRDefault="00845877" w:rsidP="00031E18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Adı Soyadı:  </w:t>
            </w:r>
          </w:p>
          <w:p w:rsidR="00845877" w:rsidRPr="00A137A4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845877" w:rsidRPr="00A137A4" w:rsidTr="00845877">
        <w:trPr>
          <w:trHeight w:val="492"/>
        </w:trPr>
        <w:tc>
          <w:tcPr>
            <w:tcW w:w="0" w:type="auto"/>
            <w:vMerge/>
            <w:vAlign w:val="bottom"/>
          </w:tcPr>
          <w:p w:rsidR="00845877" w:rsidRPr="00A137A4" w:rsidRDefault="00845877" w:rsidP="00031E18">
            <w:pPr>
              <w:spacing w:after="0" w:line="259" w:lineRule="auto"/>
              <w:ind w:left="2" w:right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42" w:type="dxa"/>
          </w:tcPr>
          <w:p w:rsidR="00845877" w:rsidRPr="00A137A4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Numarası:</w:t>
            </w:r>
          </w:p>
        </w:tc>
      </w:tr>
      <w:tr w:rsidR="00845877" w:rsidRPr="00A137A4" w:rsidTr="00845877">
        <w:trPr>
          <w:trHeight w:val="452"/>
        </w:trPr>
        <w:tc>
          <w:tcPr>
            <w:tcW w:w="1773" w:type="dxa"/>
            <w:vMerge/>
            <w:vAlign w:val="center"/>
          </w:tcPr>
          <w:p w:rsidR="00845877" w:rsidRPr="00A137A4" w:rsidRDefault="00845877" w:rsidP="00031E18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42" w:type="dxa"/>
          </w:tcPr>
          <w:p w:rsidR="00845877" w:rsidRPr="008658D1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8658D1">
              <w:rPr>
                <w:rFonts w:ascii="Times New Roman" w:hAnsi="Times New Roman" w:cs="Times New Roman"/>
                <w:b/>
                <w:sz w:val="22"/>
              </w:rPr>
              <w:t>Sınıfı ve Yarıyılı:</w:t>
            </w:r>
          </w:p>
        </w:tc>
      </w:tr>
      <w:tr w:rsidR="00845877" w:rsidRPr="00A137A4" w:rsidTr="00845877">
        <w:trPr>
          <w:trHeight w:val="533"/>
        </w:trPr>
        <w:tc>
          <w:tcPr>
            <w:tcW w:w="0" w:type="auto"/>
            <w:vMerge/>
          </w:tcPr>
          <w:p w:rsidR="00845877" w:rsidRPr="00A137A4" w:rsidRDefault="00845877" w:rsidP="00031E1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42" w:type="dxa"/>
          </w:tcPr>
          <w:p w:rsidR="00845877" w:rsidRPr="008658D1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8658D1">
              <w:rPr>
                <w:rFonts w:ascii="Times New Roman" w:hAnsi="Times New Roman" w:cs="Times New Roman"/>
                <w:b/>
                <w:sz w:val="22"/>
              </w:rPr>
              <w:t xml:space="preserve">Staj Dönemi: </w:t>
            </w:r>
          </w:p>
        </w:tc>
      </w:tr>
      <w:tr w:rsidR="00845877" w:rsidRPr="00A137A4" w:rsidTr="00845877">
        <w:trPr>
          <w:trHeight w:val="484"/>
        </w:trPr>
        <w:tc>
          <w:tcPr>
            <w:tcW w:w="0" w:type="auto"/>
            <w:vMerge/>
            <w:vAlign w:val="center"/>
          </w:tcPr>
          <w:p w:rsidR="00845877" w:rsidRPr="00A137A4" w:rsidRDefault="00845877" w:rsidP="00031E1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42" w:type="dxa"/>
          </w:tcPr>
          <w:p w:rsidR="00845877" w:rsidRPr="00A137A4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Staj </w:t>
            </w:r>
            <w:r>
              <w:rPr>
                <w:rFonts w:ascii="Times New Roman" w:hAnsi="Times New Roman" w:cs="Times New Roman"/>
                <w:b/>
                <w:sz w:val="22"/>
              </w:rPr>
              <w:t>T</w:t>
            </w:r>
            <w:r w:rsidRPr="00A137A4">
              <w:rPr>
                <w:rFonts w:ascii="Times New Roman" w:hAnsi="Times New Roman" w:cs="Times New Roman"/>
                <w:b/>
                <w:sz w:val="22"/>
              </w:rPr>
              <w:t>arih</w:t>
            </w:r>
            <w:r>
              <w:rPr>
                <w:rFonts w:ascii="Times New Roman" w:hAnsi="Times New Roman" w:cs="Times New Roman"/>
                <w:b/>
                <w:sz w:val="22"/>
              </w:rPr>
              <w:t>leri</w:t>
            </w: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</w:p>
          <w:p w:rsidR="00845877" w:rsidRPr="00A137A4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845877" w:rsidRPr="00A137A4" w:rsidTr="00845877">
        <w:trPr>
          <w:trHeight w:val="450"/>
        </w:trPr>
        <w:tc>
          <w:tcPr>
            <w:tcW w:w="0" w:type="auto"/>
            <w:vMerge/>
            <w:vAlign w:val="center"/>
          </w:tcPr>
          <w:p w:rsidR="00845877" w:rsidRPr="00A137A4" w:rsidRDefault="00845877" w:rsidP="00031E18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142" w:type="dxa"/>
          </w:tcPr>
          <w:p w:rsidR="00845877" w:rsidRPr="00A137A4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Staj Dersi:</w:t>
            </w:r>
          </w:p>
          <w:p w:rsidR="00845877" w:rsidRPr="00A137A4" w:rsidRDefault="00845877" w:rsidP="00031E18">
            <w:pPr>
              <w:spacing w:after="0" w:line="259" w:lineRule="auto"/>
              <w:ind w:left="3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845877" w:rsidRPr="00A137A4" w:rsidTr="00845877">
        <w:trPr>
          <w:trHeight w:val="970"/>
        </w:trPr>
        <w:tc>
          <w:tcPr>
            <w:tcW w:w="5915" w:type="dxa"/>
            <w:gridSpan w:val="2"/>
          </w:tcPr>
          <w:p w:rsidR="00845877" w:rsidRPr="00A137A4" w:rsidRDefault="00845877" w:rsidP="00845877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sz w:val="22"/>
              </w:rPr>
              <w:t>Yukarıda fotoğrafı ve kimlik bilgileri bulunan Fakültemiz öğrencisi 30 iş günü (6 hafta) normal doğum öncesi dönem ve gebe takibi, üreme sağlığı ve aile planlaması uygulamalarını kapsayan yaz stajını yönetmeli</w:t>
            </w:r>
            <w:r>
              <w:rPr>
                <w:rFonts w:ascii="Times New Roman" w:hAnsi="Times New Roman" w:cs="Times New Roman"/>
                <w:sz w:val="22"/>
              </w:rPr>
              <w:t>k gereği yapabilecek durumdadır.</w:t>
            </w:r>
          </w:p>
        </w:tc>
      </w:tr>
    </w:tbl>
    <w:p w:rsidR="00C3306B" w:rsidRDefault="009D599B">
      <w:pPr>
        <w:spacing w:after="0" w:line="259" w:lineRule="auto"/>
        <w:ind w:left="0" w:right="2986" w:firstLine="0"/>
        <w:jc w:val="right"/>
      </w:pPr>
      <w:r>
        <w:rPr>
          <w:sz w:val="36"/>
        </w:rPr>
        <w:lastRenderedPageBreak/>
        <w:t xml:space="preserve"> </w:t>
      </w:r>
    </w:p>
    <w:tbl>
      <w:tblPr>
        <w:tblStyle w:val="TableGrid"/>
        <w:tblW w:w="6266" w:type="dxa"/>
        <w:tblInd w:w="-104" w:type="dxa"/>
        <w:tblCellMar>
          <w:top w:w="132" w:type="dxa"/>
          <w:left w:w="104" w:type="dxa"/>
          <w:right w:w="73" w:type="dxa"/>
        </w:tblCellMar>
        <w:tblLook w:val="04A0" w:firstRow="1" w:lastRow="0" w:firstColumn="1" w:lastColumn="0" w:noHBand="0" w:noVBand="1"/>
      </w:tblPr>
      <w:tblGrid>
        <w:gridCol w:w="6266"/>
      </w:tblGrid>
      <w:tr w:rsidR="00C3306B" w:rsidRPr="00A137A4">
        <w:trPr>
          <w:trHeight w:val="9266"/>
        </w:trPr>
        <w:tc>
          <w:tcPr>
            <w:tcW w:w="6266" w:type="dxa"/>
            <w:tcBorders>
              <w:top w:val="double" w:sz="15" w:space="0" w:color="000000"/>
              <w:left w:val="double" w:sz="15" w:space="0" w:color="000000"/>
              <w:bottom w:val="double" w:sz="15" w:space="0" w:color="000000"/>
              <w:right w:val="double" w:sz="15" w:space="0" w:color="000000"/>
            </w:tcBorders>
          </w:tcPr>
          <w:p w:rsidR="00C3306B" w:rsidRPr="00F70F38" w:rsidRDefault="009D599B">
            <w:pPr>
              <w:spacing w:after="42" w:line="259" w:lineRule="auto"/>
              <w:ind w:left="0" w:right="43"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b/>
                <w:sz w:val="18"/>
              </w:rPr>
              <w:t xml:space="preserve">İLGİLİ MAKAMIN DİKKATİNE, </w:t>
            </w:r>
          </w:p>
          <w:p w:rsidR="00C3306B" w:rsidRPr="001C23B3" w:rsidRDefault="009D599B">
            <w:pPr>
              <w:spacing w:after="39" w:line="259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1C23B3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 </w:t>
            </w:r>
          </w:p>
          <w:p w:rsidR="00C3306B" w:rsidRPr="001C23B3" w:rsidRDefault="009D599B">
            <w:pPr>
              <w:spacing w:after="42" w:line="259" w:lineRule="auto"/>
              <w:ind w:left="0" w:right="45" w:firstLine="0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1C23B3">
              <w:rPr>
                <w:rFonts w:ascii="Times New Roman" w:hAnsi="Times New Roman" w:cs="Times New Roman"/>
                <w:b/>
                <w:color w:val="auto"/>
                <w:sz w:val="18"/>
              </w:rPr>
              <w:t xml:space="preserve">Doğum Öncesi Dönem Staj İçeriği </w:t>
            </w:r>
          </w:p>
          <w:p w:rsidR="00C3306B" w:rsidRPr="00F70F38" w:rsidRDefault="009D599B">
            <w:pPr>
              <w:spacing w:after="0" w:line="305" w:lineRule="auto"/>
              <w:ind w:left="0" w:right="0" w:firstLine="0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Ebelik 2. Sınıf sonunda yapılan bu yaz stajı normal doğum öncesi döneme ilişkin ebelik becerilerinin yapılmasını gerektirmektedir. Temel ebelik becerileri: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5" w:line="259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Gebelik Belirtilerinin Değerlendirilmesi 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39" w:line="240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Tahmini doğum tarihi hesaplama (McDonald, Nagele, Fundus Yüksekliği kuralına göre)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4" w:line="259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Gebelikte abdomen muayenesi ve NST izlemi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3" w:line="259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Doğum Öncesi İzlem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39" w:line="240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Antenatal döneme yönelik eğitim planlama ve uygulama (eğitime yönelik materyal geliştirme)  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2" w:line="259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Aile Planlamasına Yönelik Veri Toplama ve Eğitim Hazırlama </w:t>
            </w:r>
          </w:p>
          <w:p w:rsidR="00C3306B" w:rsidRPr="00F70F38" w:rsidRDefault="009D599B">
            <w:pPr>
              <w:numPr>
                <w:ilvl w:val="0"/>
                <w:numId w:val="9"/>
              </w:numPr>
              <w:spacing w:after="50" w:line="240" w:lineRule="auto"/>
              <w:ind w:right="0" w:hanging="360"/>
              <w:jc w:val="lef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Aile Planlamasına Yönelik Hazırlanan Eğitime Yönelik Eğitim Materyalleri Geliştirme </w:t>
            </w:r>
          </w:p>
          <w:p w:rsidR="00C3306B" w:rsidRPr="00F70F38" w:rsidRDefault="009D599B">
            <w:pPr>
              <w:spacing w:after="0" w:line="305" w:lineRule="auto"/>
              <w:ind w:left="0" w:right="0" w:firstLine="0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T.C. Sağlık Bakanlığı Hizmet Kalite Standartları 2011 Rehberinde ilaç güvenliği ile ilgili şu standart yer almaktadır: </w:t>
            </w:r>
          </w:p>
          <w:p w:rsidR="00C3306B" w:rsidRPr="00F70F38" w:rsidRDefault="009D599B">
            <w:pPr>
              <w:spacing w:after="3" w:line="302" w:lineRule="auto"/>
              <w:ind w:left="566" w:right="0" w:firstLine="0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b/>
                <w:sz w:val="18"/>
              </w:rPr>
              <w:t>İlaçlar hastaya hemşire tarafından uygulanmalı, (Stajyerlerin ilaç uygulamaları da hemşire gözetiminde olmalıdır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.) </w:t>
            </w:r>
          </w:p>
          <w:p w:rsidR="00C3306B" w:rsidRPr="00F70F38" w:rsidRDefault="009D599B">
            <w:pPr>
              <w:spacing w:after="0" w:line="304" w:lineRule="auto"/>
              <w:ind w:left="0" w:right="41" w:firstLine="0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2.Sınıf Ebelik Bölümü öğrencileri </w:t>
            </w:r>
            <w:r w:rsidR="00CB11E6" w:rsidRPr="00F70F38">
              <w:rPr>
                <w:rFonts w:ascii="Times New Roman" w:hAnsi="Times New Roman" w:cs="Times New Roman"/>
                <w:sz w:val="18"/>
              </w:rPr>
              <w:t xml:space="preserve">normal ve riskli 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gebe poliklinikleri ve klinikleri, </w:t>
            </w:r>
            <w:r w:rsidR="00075FCB" w:rsidRPr="00F70F38">
              <w:rPr>
                <w:rFonts w:ascii="Times New Roman" w:hAnsi="Times New Roman" w:cs="Times New Roman"/>
                <w:sz w:val="18"/>
              </w:rPr>
              <w:t xml:space="preserve">NST, </w:t>
            </w:r>
            <w:r w:rsidR="00C314DD" w:rsidRPr="00F70F38">
              <w:rPr>
                <w:rFonts w:ascii="Times New Roman" w:hAnsi="Times New Roman" w:cs="Times New Roman"/>
                <w:sz w:val="18"/>
              </w:rPr>
              <w:t>k</w:t>
            </w:r>
            <w:r w:rsidR="00075FCB" w:rsidRPr="00F70F38">
              <w:rPr>
                <w:rFonts w:ascii="Times New Roman" w:hAnsi="Times New Roman" w:cs="Times New Roman"/>
                <w:sz w:val="18"/>
              </w:rPr>
              <w:t xml:space="preserve">adın doğum acil ve </w:t>
            </w:r>
            <w:r w:rsidRPr="00F70F38">
              <w:rPr>
                <w:rFonts w:ascii="Times New Roman" w:hAnsi="Times New Roman" w:cs="Times New Roman"/>
                <w:sz w:val="18"/>
              </w:rPr>
              <w:t>aile planlaması polikliniklerinde staj yapabilirler. Bu klinikler haricinde başka alanlarda (</w:t>
            </w:r>
            <w:r w:rsidRPr="00F70F38">
              <w:rPr>
                <w:rFonts w:ascii="Times New Roman" w:hAnsi="Times New Roman" w:cs="Times New Roman"/>
                <w:b/>
                <w:sz w:val="18"/>
              </w:rPr>
              <w:t>özellikle doğumhanede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) staj yapmaları </w:t>
            </w:r>
            <w:r w:rsidRPr="00F70F38">
              <w:rPr>
                <w:rFonts w:ascii="Times New Roman" w:hAnsi="Times New Roman" w:cs="Times New Roman"/>
                <w:b/>
                <w:sz w:val="18"/>
              </w:rPr>
              <w:t>kesinlikle uygun değildir</w:t>
            </w:r>
            <w:r w:rsidRPr="00F70F38">
              <w:rPr>
                <w:rFonts w:ascii="Times New Roman" w:hAnsi="Times New Roman" w:cs="Times New Roman"/>
                <w:sz w:val="18"/>
              </w:rPr>
              <w:t>. 2. Sınıf ebelik öğrencileri normal doğum</w:t>
            </w:r>
            <w:r w:rsidR="001C23B3">
              <w:rPr>
                <w:rFonts w:ascii="Times New Roman" w:hAnsi="Times New Roman" w:cs="Times New Roman"/>
                <w:sz w:val="18"/>
              </w:rPr>
              <w:t xml:space="preserve"> ve doğum sonu dönem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 dersini almamışlar ve doğum yaptırma becerileri </w:t>
            </w:r>
            <w:r w:rsidR="001C23B3">
              <w:rPr>
                <w:rFonts w:ascii="Times New Roman" w:hAnsi="Times New Roman" w:cs="Times New Roman"/>
                <w:sz w:val="18"/>
              </w:rPr>
              <w:t xml:space="preserve">ile doğum sonu bakım becerileri 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bulunmamaktadır. </w:t>
            </w:r>
          </w:p>
          <w:p w:rsidR="00C3306B" w:rsidRPr="00F70F38" w:rsidRDefault="009D599B" w:rsidP="003560A0">
            <w:pPr>
              <w:spacing w:after="0" w:line="305" w:lineRule="auto"/>
              <w:ind w:left="0" w:right="38" w:firstLine="0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Öğrencilerin stajları süresince hasta/gebe güvenliğini tehdit eden uygulamaları yapmamaları ve başarılı bir staj geçirmeleri için </w:t>
            </w:r>
            <w:r w:rsidRPr="00F70F38">
              <w:rPr>
                <w:rFonts w:ascii="Times New Roman" w:hAnsi="Times New Roman" w:cs="Times New Roman"/>
                <w:b/>
                <w:sz w:val="18"/>
              </w:rPr>
              <w:t>MUTLAKA BİR HEMŞİRENİN/EBENİN DENETİMİNDE ÇALIŞMASI UYGUNDUR.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 Bu konuya hastane yöneticileri, bakım hizmetleri sorumluları ve servis sorumlularının gereken önemi ve özeni göste</w:t>
            </w:r>
            <w:r w:rsidR="00845877">
              <w:rPr>
                <w:rFonts w:ascii="Times New Roman" w:hAnsi="Times New Roman" w:cs="Times New Roman"/>
                <w:sz w:val="18"/>
              </w:rPr>
              <w:t>rmesini diliyorum. Saygılarımla.</w:t>
            </w:r>
            <w:r w:rsidRPr="00F70F3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3306B" w:rsidRPr="00F70F38" w:rsidRDefault="009D599B">
            <w:pPr>
              <w:spacing w:after="39" w:line="259" w:lineRule="auto"/>
              <w:ind w:left="0" w:right="0" w:firstLine="0"/>
              <w:jc w:val="righ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C3306B" w:rsidRPr="00F70F38" w:rsidRDefault="009D599B">
            <w:pPr>
              <w:spacing w:after="42" w:line="259" w:lineRule="auto"/>
              <w:ind w:left="0" w:right="0" w:firstLine="0"/>
              <w:jc w:val="right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:rsidR="00A137A4" w:rsidRPr="00F70F38" w:rsidRDefault="00A137A4" w:rsidP="00A137A4">
            <w:pPr>
              <w:spacing w:after="0" w:line="305" w:lineRule="auto"/>
              <w:ind w:left="545" w:right="591" w:firstLine="0"/>
              <w:jc w:val="center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>Dr. Öğr. Üyesi Şahika Şimşek Çetinkaya</w:t>
            </w:r>
          </w:p>
          <w:p w:rsidR="00A137A4" w:rsidRPr="00F70F38" w:rsidRDefault="00A137A4" w:rsidP="00A137A4">
            <w:pPr>
              <w:spacing w:after="0" w:line="305" w:lineRule="auto"/>
              <w:ind w:left="545" w:right="591" w:firstLine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A137A4" w:rsidRPr="00A137A4" w:rsidRDefault="00A137A4" w:rsidP="00A137A4">
            <w:pPr>
              <w:spacing w:after="0" w:line="305" w:lineRule="auto"/>
              <w:ind w:right="591"/>
              <w:jc w:val="center"/>
              <w:rPr>
                <w:rFonts w:ascii="Times New Roman" w:hAnsi="Times New Roman" w:cs="Times New Roman"/>
                <w:sz w:val="18"/>
              </w:rPr>
            </w:pPr>
            <w:r w:rsidRPr="00F70F38">
              <w:rPr>
                <w:rFonts w:ascii="Times New Roman" w:hAnsi="Times New Roman" w:cs="Times New Roman"/>
                <w:sz w:val="18"/>
              </w:rPr>
              <w:t>Kastamonu Üniversitesi Sağlık Bilimleri Fakültesi Ebelik Bölüm Başkanı</w:t>
            </w:r>
          </w:p>
          <w:p w:rsidR="00C3306B" w:rsidRPr="00A137A4" w:rsidRDefault="009D599B">
            <w:pPr>
              <w:spacing w:after="0" w:line="259" w:lineRule="auto"/>
              <w:ind w:left="8" w:right="0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:rsidR="00C3306B" w:rsidRPr="00A137A4" w:rsidRDefault="009D599B">
      <w:pPr>
        <w:spacing w:after="0" w:line="259" w:lineRule="auto"/>
        <w:ind w:left="47" w:right="0" w:firstLine="0"/>
        <w:jc w:val="center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b/>
          <w:sz w:val="22"/>
        </w:rPr>
        <w:lastRenderedPageBreak/>
        <w:t xml:space="preserve"> </w:t>
      </w:r>
    </w:p>
    <w:p w:rsidR="00C3306B" w:rsidRPr="00F70F38" w:rsidRDefault="00C3306B">
      <w:pPr>
        <w:spacing w:after="0" w:line="259" w:lineRule="auto"/>
        <w:ind w:left="42" w:right="0" w:firstLine="0"/>
        <w:jc w:val="center"/>
        <w:rPr>
          <w:rFonts w:ascii="Times New Roman" w:hAnsi="Times New Roman" w:cs="Times New Roman"/>
          <w:sz w:val="22"/>
        </w:rPr>
      </w:pPr>
    </w:p>
    <w:tbl>
      <w:tblPr>
        <w:tblStyle w:val="TableGrid"/>
        <w:tblW w:w="6342" w:type="dxa"/>
        <w:tblInd w:w="-108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89"/>
        <w:gridCol w:w="4453"/>
      </w:tblGrid>
      <w:tr w:rsidR="00C3306B" w:rsidRPr="00F70F38">
        <w:trPr>
          <w:trHeight w:val="37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306B" w:rsidRPr="00F70F38" w:rsidRDefault="00C3306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374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STAJ YAPILAN YER </w:t>
            </w:r>
          </w:p>
        </w:tc>
      </w:tr>
      <w:tr w:rsidR="00C3306B" w:rsidRPr="00F70F38">
        <w:trPr>
          <w:trHeight w:val="3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 w:rsidP="00A137A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ADI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F70F38" w:rsidTr="00A137A4">
        <w:trPr>
          <w:trHeight w:val="869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ADRESİ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F70F38">
        <w:trPr>
          <w:trHeight w:val="3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TELEFON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F70F38">
        <w:trPr>
          <w:trHeight w:val="377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FAX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F70F38" w:rsidTr="00C314DD">
        <w:trPr>
          <w:trHeight w:val="923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KLİNİK ADI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F70F38">
        <w:trPr>
          <w:trHeight w:val="742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10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SORUMLU </w:t>
            </w:r>
          </w:p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HEMŞİRE/EBE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3306B" w:rsidRPr="00F70F38">
        <w:trPr>
          <w:trHeight w:val="744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İMZASI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>
            <w:pPr>
              <w:spacing w:after="103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C3306B" w:rsidRPr="00F70F38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F70F38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</w:tbl>
    <w:p w:rsidR="00A137A4" w:rsidRPr="00F70F38" w:rsidRDefault="00A137A4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</w:p>
    <w:p w:rsidR="00A137A4" w:rsidRPr="00F70F38" w:rsidRDefault="00A137A4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</w:p>
    <w:p w:rsidR="00C3306B" w:rsidRPr="00F70F38" w:rsidRDefault="00A137A4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>Kastamonu</w:t>
      </w:r>
      <w:r w:rsidR="009D599B" w:rsidRPr="00F70F38">
        <w:rPr>
          <w:rFonts w:ascii="Times New Roman" w:hAnsi="Times New Roman" w:cs="Times New Roman"/>
          <w:sz w:val="22"/>
        </w:rPr>
        <w:t xml:space="preserve"> Üniversitesi Sağlık Bilimleri Fakültesi Ebelik Bölümü öğrencisi yukarıda belirtilen kliniklerde </w:t>
      </w:r>
      <w:r w:rsidR="006147F4" w:rsidRPr="00F70F38">
        <w:rPr>
          <w:rFonts w:ascii="Times New Roman" w:hAnsi="Times New Roman" w:cs="Times New Roman"/>
          <w:sz w:val="22"/>
        </w:rPr>
        <w:t>30</w:t>
      </w:r>
      <w:r w:rsidRPr="00F70F38">
        <w:rPr>
          <w:rFonts w:ascii="Times New Roman" w:hAnsi="Times New Roman" w:cs="Times New Roman"/>
          <w:sz w:val="22"/>
        </w:rPr>
        <w:t xml:space="preserve"> </w:t>
      </w:r>
      <w:r w:rsidR="009D599B" w:rsidRPr="00F70F38">
        <w:rPr>
          <w:rFonts w:ascii="Times New Roman" w:hAnsi="Times New Roman" w:cs="Times New Roman"/>
          <w:sz w:val="22"/>
        </w:rPr>
        <w:t>işgünü (</w:t>
      </w:r>
      <w:r w:rsidR="006147F4" w:rsidRPr="00F70F38">
        <w:rPr>
          <w:rFonts w:ascii="Times New Roman" w:hAnsi="Times New Roman" w:cs="Times New Roman"/>
          <w:sz w:val="22"/>
        </w:rPr>
        <w:t>6</w:t>
      </w:r>
      <w:r w:rsidR="009D599B" w:rsidRPr="00F70F38">
        <w:rPr>
          <w:rFonts w:ascii="Times New Roman" w:hAnsi="Times New Roman" w:cs="Times New Roman"/>
          <w:sz w:val="22"/>
        </w:rPr>
        <w:t xml:space="preserve"> hafta) devam çizelgesindeki tarihlerde çalışmıştır.  </w:t>
      </w:r>
    </w:p>
    <w:p w:rsidR="00C3306B" w:rsidRPr="00F70F38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 xml:space="preserve"> </w:t>
      </w:r>
    </w:p>
    <w:p w:rsidR="00F70CC6" w:rsidRPr="00F70F38" w:rsidRDefault="00F70CC6" w:rsidP="00F70CC6">
      <w:pPr>
        <w:spacing w:after="3" w:line="253" w:lineRule="auto"/>
        <w:ind w:left="-5" w:right="0"/>
        <w:rPr>
          <w:rFonts w:ascii="Times New Roman" w:hAnsi="Times New Roman" w:cs="Times New Roman"/>
          <w:b/>
          <w:sz w:val="22"/>
        </w:rPr>
      </w:pPr>
      <w:r w:rsidRPr="00F70F38">
        <w:rPr>
          <w:rFonts w:ascii="Times New Roman" w:hAnsi="Times New Roman" w:cs="Times New Roman"/>
          <w:b/>
          <w:sz w:val="22"/>
        </w:rPr>
        <w:t xml:space="preserve">SAĞLIK BAKIM HİZMETLERİ MÜDÜRÜ: </w:t>
      </w:r>
    </w:p>
    <w:p w:rsidR="00205D68" w:rsidRDefault="00205D68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ADI-SOYADI:</w:t>
      </w:r>
      <w:r w:rsidR="00D02247">
        <w:rPr>
          <w:rFonts w:ascii="Times New Roman" w:hAnsi="Times New Roman" w:cs="Times New Roman"/>
          <w:sz w:val="22"/>
        </w:rPr>
        <w:t>…………………………………</w:t>
      </w:r>
    </w:p>
    <w:p w:rsidR="00205D68" w:rsidRDefault="009D599B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 xml:space="preserve">İMZA:……………………………………………  </w:t>
      </w:r>
    </w:p>
    <w:p w:rsidR="00C3306B" w:rsidRPr="00F70F38" w:rsidRDefault="009D599B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 xml:space="preserve">Tarih: …………………. </w:t>
      </w:r>
    </w:p>
    <w:p w:rsidR="00C3306B" w:rsidRPr="00F70F38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 xml:space="preserve"> </w:t>
      </w:r>
    </w:p>
    <w:p w:rsidR="00F70CC6" w:rsidRPr="00F70F38" w:rsidRDefault="00F70CC6" w:rsidP="00F70CC6">
      <w:pPr>
        <w:spacing w:after="36" w:line="259" w:lineRule="auto"/>
        <w:ind w:right="762"/>
        <w:jc w:val="left"/>
        <w:rPr>
          <w:rFonts w:ascii="Times New Roman" w:hAnsi="Times New Roman" w:cs="Times New Roman"/>
          <w:b/>
          <w:sz w:val="22"/>
        </w:rPr>
      </w:pPr>
      <w:r w:rsidRPr="00F70F38">
        <w:rPr>
          <w:rFonts w:ascii="Times New Roman" w:hAnsi="Times New Roman" w:cs="Times New Roman"/>
          <w:b/>
          <w:sz w:val="22"/>
        </w:rPr>
        <w:t xml:space="preserve">HASTANE YÖNETİCİSİ: </w:t>
      </w:r>
    </w:p>
    <w:p w:rsidR="00D02247" w:rsidRDefault="00D02247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ADI-SOYADI:………………………….</w:t>
      </w:r>
    </w:p>
    <w:p w:rsidR="00C3306B" w:rsidRPr="00F70F38" w:rsidRDefault="00D02247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İMZA:………………………………</w:t>
      </w:r>
      <w:r w:rsidR="009D599B" w:rsidRPr="00F70F38">
        <w:rPr>
          <w:rFonts w:ascii="Times New Roman" w:hAnsi="Times New Roman" w:cs="Times New Roman"/>
          <w:sz w:val="22"/>
        </w:rPr>
        <w:t xml:space="preserve"> </w:t>
      </w:r>
    </w:p>
    <w:p w:rsidR="00C3306B" w:rsidRPr="00F70F38" w:rsidRDefault="009D599B" w:rsidP="00D02247">
      <w:pPr>
        <w:spacing w:after="3" w:line="253" w:lineRule="auto"/>
        <w:ind w:left="-5" w:right="0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 xml:space="preserve">Tarih: …………………. </w:t>
      </w:r>
    </w:p>
    <w:p w:rsidR="00A137A4" w:rsidRPr="00F70F38" w:rsidRDefault="00A137A4">
      <w:pPr>
        <w:spacing w:after="0" w:line="259" w:lineRule="auto"/>
        <w:ind w:left="1779" w:right="0" w:firstLine="0"/>
        <w:jc w:val="left"/>
        <w:rPr>
          <w:rFonts w:ascii="Times New Roman" w:hAnsi="Times New Roman" w:cs="Times New Roman"/>
          <w:b/>
          <w:sz w:val="22"/>
        </w:rPr>
      </w:pPr>
    </w:p>
    <w:p w:rsidR="00C3306B" w:rsidRPr="00F70F38" w:rsidRDefault="009D599B">
      <w:pPr>
        <w:spacing w:after="0" w:line="259" w:lineRule="auto"/>
        <w:ind w:left="1779" w:right="0" w:firstLine="0"/>
        <w:jc w:val="left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b/>
          <w:sz w:val="22"/>
        </w:rPr>
        <w:t xml:space="preserve">GÜNLÜK DEVAM ÇİZELGESİ </w:t>
      </w:r>
    </w:p>
    <w:p w:rsidR="00C3306B" w:rsidRPr="00F70F38" w:rsidRDefault="009D599B" w:rsidP="002655B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F70F38">
        <w:rPr>
          <w:rFonts w:ascii="Times New Roman" w:hAnsi="Times New Roman" w:cs="Times New Roman"/>
          <w:sz w:val="22"/>
        </w:rPr>
        <w:t xml:space="preserve"> ÖĞRENCİNİN ADI SOYADI : .................................................. </w:t>
      </w:r>
    </w:p>
    <w:tbl>
      <w:tblPr>
        <w:tblStyle w:val="TableGrid"/>
        <w:tblW w:w="7145" w:type="dxa"/>
        <w:tblInd w:w="-431" w:type="dxa"/>
        <w:tblCellMar>
          <w:top w:w="50" w:type="dxa"/>
          <w:left w:w="68" w:type="dxa"/>
        </w:tblCellMar>
        <w:tblLook w:val="04A0" w:firstRow="1" w:lastRow="0" w:firstColumn="1" w:lastColumn="0" w:noHBand="0" w:noVBand="1"/>
      </w:tblPr>
      <w:tblGrid>
        <w:gridCol w:w="359"/>
        <w:gridCol w:w="1127"/>
        <w:gridCol w:w="2027"/>
        <w:gridCol w:w="2259"/>
        <w:gridCol w:w="1373"/>
      </w:tblGrid>
      <w:tr w:rsidR="00C3306B" w:rsidRPr="00F70F38" w:rsidTr="002655BD">
        <w:trPr>
          <w:trHeight w:val="17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 w:rsidP="002655BD">
            <w:pPr>
              <w:spacing w:after="0" w:line="240" w:lineRule="auto"/>
              <w:ind w:left="0" w:right="30" w:firstLine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TARİH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ÇALIŞTIĞI BÖLÜM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SERVİS SORUMLUSU 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İMZA </w:t>
            </w:r>
          </w:p>
        </w:tc>
      </w:tr>
      <w:tr w:rsidR="00C3306B" w:rsidRPr="00F70F38" w:rsidTr="002655BD">
        <w:trPr>
          <w:trHeight w:val="197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3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2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3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4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5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6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7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8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7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9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4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10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11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12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13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5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14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306B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15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06B" w:rsidRPr="00F70F38" w:rsidRDefault="009D599B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F70F38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6147F4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314DD" w:rsidRPr="006147F4" w:rsidTr="002655BD">
        <w:trPr>
          <w:trHeight w:val="198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0"/>
              </w:rPr>
            </w:pPr>
            <w:r w:rsidRPr="00F70F38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F70F38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6147F4" w:rsidRDefault="00C314DD" w:rsidP="002655BD">
            <w:pPr>
              <w:spacing w:after="0" w:line="240" w:lineRule="auto"/>
              <w:ind w:left="2" w:right="0" w:firstLine="0"/>
              <w:jc w:val="left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6147F4" w:rsidRDefault="00C314DD" w:rsidP="002655BD">
            <w:pPr>
              <w:spacing w:after="0" w:line="240" w:lineRule="auto"/>
              <w:ind w:left="4" w:right="0" w:firstLine="0"/>
              <w:jc w:val="left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D" w:rsidRPr="006147F4" w:rsidRDefault="00C314DD" w:rsidP="002655B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  <w:szCs w:val="20"/>
                <w:highlight w:val="yellow"/>
              </w:rPr>
            </w:pPr>
          </w:p>
        </w:tc>
      </w:tr>
    </w:tbl>
    <w:p w:rsidR="00A137A4" w:rsidRPr="00A137A4" w:rsidRDefault="00A137A4">
      <w:pPr>
        <w:pStyle w:val="Balk1"/>
        <w:rPr>
          <w:rFonts w:ascii="Times New Roman" w:hAnsi="Times New Roman" w:cs="Times New Roman"/>
          <w:sz w:val="22"/>
        </w:rPr>
      </w:pPr>
    </w:p>
    <w:p w:rsidR="00A137A4" w:rsidRPr="00A137A4" w:rsidRDefault="00A137A4">
      <w:pPr>
        <w:pStyle w:val="Balk1"/>
        <w:rPr>
          <w:rFonts w:ascii="Times New Roman" w:hAnsi="Times New Roman" w:cs="Times New Roman"/>
          <w:sz w:val="22"/>
        </w:rPr>
      </w:pPr>
    </w:p>
    <w:p w:rsidR="00C3306B" w:rsidRPr="00A137A4" w:rsidRDefault="009D599B">
      <w:pPr>
        <w:pStyle w:val="Balk1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ÖĞRENCİ HAKKINDA SERVİS SORUMLU </w:t>
      </w:r>
    </w:p>
    <w:p w:rsidR="00C3306B" w:rsidRPr="00A137A4" w:rsidRDefault="009D599B">
      <w:pPr>
        <w:spacing w:after="0" w:line="259" w:lineRule="auto"/>
        <w:ind w:left="1493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b/>
          <w:sz w:val="22"/>
        </w:rPr>
        <w:t xml:space="preserve">HEMŞİRESİ/EBESİNİN GÖRÜŞÜ </w:t>
      </w:r>
    </w:p>
    <w:p w:rsidR="00C3306B" w:rsidRPr="00A137A4" w:rsidRDefault="009D599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tbl>
      <w:tblPr>
        <w:tblStyle w:val="TableGrid"/>
        <w:tblW w:w="5956" w:type="dxa"/>
        <w:tblInd w:w="0" w:type="dxa"/>
        <w:tblCellMar>
          <w:top w:w="74" w:type="dxa"/>
          <w:left w:w="70" w:type="dxa"/>
          <w:bottom w:w="36" w:type="dxa"/>
          <w:right w:w="31" w:type="dxa"/>
        </w:tblCellMar>
        <w:tblLook w:val="04A0" w:firstRow="1" w:lastRow="0" w:firstColumn="1" w:lastColumn="0" w:noHBand="0" w:noVBand="1"/>
      </w:tblPr>
      <w:tblGrid>
        <w:gridCol w:w="3364"/>
        <w:gridCol w:w="587"/>
        <w:gridCol w:w="554"/>
        <w:gridCol w:w="700"/>
        <w:gridCol w:w="751"/>
      </w:tblGrid>
      <w:tr w:rsidR="00C3306B" w:rsidRPr="00A137A4">
        <w:trPr>
          <w:trHeight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GÖZLENECEK DAVRANIŞLAR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P.İYİ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İYİ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ORTA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ZAYIF </w:t>
            </w:r>
          </w:p>
        </w:tc>
      </w:tr>
      <w:tr w:rsidR="00C3306B" w:rsidRPr="00A137A4">
        <w:trPr>
          <w:trHeight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Staja zamanında gelip gitme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4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Çalıştığı kurumda sağlık ekibi ile iletişim ve işbirliği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2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Aile/hasta bakımını sürdürmedeki istekliliği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49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Çalıştığı kurumun kurallarına uygun davranma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3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3171"/>
        </w:trPr>
        <w:tc>
          <w:tcPr>
            <w:tcW w:w="5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06B" w:rsidRPr="00A137A4" w:rsidRDefault="009D599B">
            <w:pPr>
              <w:spacing w:after="4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Belirtmek İstediğiniz Görüşler: 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2655BD" w:rsidRPr="00A137A4" w:rsidRDefault="002655BD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1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C3306B" w:rsidRPr="00A137A4">
        <w:trPr>
          <w:trHeight w:val="1010"/>
        </w:trPr>
        <w:tc>
          <w:tcPr>
            <w:tcW w:w="59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306B" w:rsidRPr="00A137A4" w:rsidRDefault="009D599B">
            <w:pPr>
              <w:spacing w:after="69" w:line="259" w:lineRule="auto"/>
              <w:ind w:left="0" w:right="39" w:firstLine="0"/>
              <w:jc w:val="center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SORUMLU HEMŞİRE/EBENİN ADI SOYADI: </w:t>
            </w:r>
          </w:p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C3306B" w:rsidRPr="00A137A4" w:rsidRDefault="009D599B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A137A4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</w:tbl>
    <w:p w:rsidR="00C3306B" w:rsidRPr="00A137A4" w:rsidRDefault="009D599B">
      <w:pPr>
        <w:spacing w:after="0" w:line="259" w:lineRule="auto"/>
        <w:ind w:left="47" w:right="0" w:firstLine="0"/>
        <w:jc w:val="center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p w:rsidR="00A137A4" w:rsidRPr="00E61848" w:rsidRDefault="009D599B" w:rsidP="00E61848">
      <w:pPr>
        <w:spacing w:after="0" w:line="259" w:lineRule="auto"/>
        <w:ind w:left="47" w:right="0" w:firstLine="0"/>
        <w:jc w:val="center"/>
        <w:rPr>
          <w:rFonts w:ascii="Times New Roman" w:hAnsi="Times New Roman" w:cs="Times New Roman"/>
          <w:sz w:val="22"/>
        </w:rPr>
      </w:pPr>
      <w:r w:rsidRPr="00A137A4">
        <w:rPr>
          <w:rFonts w:ascii="Times New Roman" w:hAnsi="Times New Roman" w:cs="Times New Roman"/>
          <w:sz w:val="22"/>
        </w:rPr>
        <w:t xml:space="preserve"> </w:t>
      </w:r>
    </w:p>
    <w:sectPr w:rsidR="00A137A4" w:rsidRPr="00E61848">
      <w:footerReference w:type="even" r:id="rId8"/>
      <w:footerReference w:type="default" r:id="rId9"/>
      <w:footerReference w:type="first" r:id="rId10"/>
      <w:pgSz w:w="8393" w:h="11906"/>
      <w:pgMar w:top="880" w:right="1133" w:bottom="713" w:left="1133" w:header="708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5A8" w:rsidRDefault="007625A8">
      <w:pPr>
        <w:spacing w:after="0" w:line="240" w:lineRule="auto"/>
      </w:pPr>
      <w:r>
        <w:separator/>
      </w:r>
    </w:p>
  </w:endnote>
  <w:endnote w:type="continuationSeparator" w:id="0">
    <w:p w:rsidR="007625A8" w:rsidRDefault="0076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6B" w:rsidRDefault="009D599B">
    <w:pPr>
      <w:tabs>
        <w:tab w:val="center" w:pos="360"/>
        <w:tab w:val="center" w:pos="3062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243554">
      <w:rPr>
        <w:rFonts w:ascii="Times New Roman" w:eastAsia="Times New Roman" w:hAnsi="Times New Roman" w:cs="Times New Roman"/>
        <w:noProof/>
      </w:rPr>
      <w:t>4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6B" w:rsidRDefault="009D599B">
    <w:pPr>
      <w:tabs>
        <w:tab w:val="center" w:pos="360"/>
        <w:tab w:val="center" w:pos="3062"/>
        <w:tab w:val="center" w:pos="567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243554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06B" w:rsidRDefault="009D599B">
    <w:pPr>
      <w:tabs>
        <w:tab w:val="center" w:pos="360"/>
        <w:tab w:val="center" w:pos="3062"/>
        <w:tab w:val="center" w:pos="567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5A8" w:rsidRDefault="007625A8">
      <w:pPr>
        <w:spacing w:after="0" w:line="240" w:lineRule="auto"/>
      </w:pPr>
      <w:r>
        <w:separator/>
      </w:r>
    </w:p>
  </w:footnote>
  <w:footnote w:type="continuationSeparator" w:id="0">
    <w:p w:rsidR="007625A8" w:rsidRDefault="00762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D3A21"/>
    <w:multiLevelType w:val="hybridMultilevel"/>
    <w:tmpl w:val="A0A08C1C"/>
    <w:lvl w:ilvl="0" w:tplc="8C10B0F8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A6F66E">
      <w:start w:val="1"/>
      <w:numFmt w:val="bullet"/>
      <w:lvlText w:val="o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385C72">
      <w:start w:val="1"/>
      <w:numFmt w:val="bullet"/>
      <w:lvlText w:val="▪"/>
      <w:lvlJc w:val="left"/>
      <w:pPr>
        <w:ind w:left="2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00F9FE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84B08C">
      <w:start w:val="1"/>
      <w:numFmt w:val="bullet"/>
      <w:lvlText w:val="o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04EE44">
      <w:start w:val="1"/>
      <w:numFmt w:val="bullet"/>
      <w:lvlText w:val="▪"/>
      <w:lvlJc w:val="left"/>
      <w:pPr>
        <w:ind w:left="4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0F0E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46F292">
      <w:start w:val="1"/>
      <w:numFmt w:val="bullet"/>
      <w:lvlText w:val="o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C404B4">
      <w:start w:val="1"/>
      <w:numFmt w:val="bullet"/>
      <w:lvlText w:val="▪"/>
      <w:lvlJc w:val="left"/>
      <w:pPr>
        <w:ind w:left="6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3B2A8D"/>
    <w:multiLevelType w:val="hybridMultilevel"/>
    <w:tmpl w:val="414ECA48"/>
    <w:lvl w:ilvl="0" w:tplc="B19A13E4">
      <w:start w:val="1"/>
      <w:numFmt w:val="lowerLetter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D492E4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3E199E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22384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0F8D8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EA08C4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8863F8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D206CE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6E1E46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D21AE"/>
    <w:multiLevelType w:val="hybridMultilevel"/>
    <w:tmpl w:val="9990BE22"/>
    <w:lvl w:ilvl="0" w:tplc="94FC2C6C">
      <w:start w:val="1"/>
      <w:numFmt w:val="lowerLetter"/>
      <w:lvlText w:val="%1."/>
      <w:lvlJc w:val="left"/>
      <w:pPr>
        <w:ind w:left="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6BD28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9C5278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8A95F8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F2CC80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704CB8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8FFEA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7E0256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0CF31A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EE123A"/>
    <w:multiLevelType w:val="hybridMultilevel"/>
    <w:tmpl w:val="DC74FB9C"/>
    <w:lvl w:ilvl="0" w:tplc="3D7C327A">
      <w:start w:val="1"/>
      <w:numFmt w:val="lowerLetter"/>
      <w:lvlText w:val="%1."/>
      <w:lvlJc w:val="left"/>
      <w:pPr>
        <w:ind w:left="708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44C38C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A2A122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5E821C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34AA22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6811E2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48F370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F0F40C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6893C2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D76F7A"/>
    <w:multiLevelType w:val="hybridMultilevel"/>
    <w:tmpl w:val="E04EAD28"/>
    <w:lvl w:ilvl="0" w:tplc="511E585C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7A39B2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ACC846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185734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5E5C58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A859C6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404B66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D049E5E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E069C6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5A300D"/>
    <w:multiLevelType w:val="hybridMultilevel"/>
    <w:tmpl w:val="62D64824"/>
    <w:lvl w:ilvl="0" w:tplc="F726206A">
      <w:start w:val="1"/>
      <w:numFmt w:val="lowerLetter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EA4A26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CC8A6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8E0BA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50BD3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7AE97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3C482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F29CE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E7A82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235C43"/>
    <w:multiLevelType w:val="hybridMultilevel"/>
    <w:tmpl w:val="67D24C9E"/>
    <w:lvl w:ilvl="0" w:tplc="BFEC6518">
      <w:start w:val="1"/>
      <w:numFmt w:val="lowerLetter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78E75A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203476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DCCD2C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C6CD52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A20CF6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94FDD8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7E1A3C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7D6DB58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E54DA0"/>
    <w:multiLevelType w:val="hybridMultilevel"/>
    <w:tmpl w:val="648487B4"/>
    <w:lvl w:ilvl="0" w:tplc="7E8E80D2">
      <w:start w:val="1"/>
      <w:numFmt w:val="lowerLetter"/>
      <w:lvlText w:val="%1."/>
      <w:lvlJc w:val="left"/>
      <w:pPr>
        <w:ind w:left="7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AE397E">
      <w:start w:val="1"/>
      <w:numFmt w:val="lowerLetter"/>
      <w:lvlText w:val="%2"/>
      <w:lvlJc w:val="left"/>
      <w:pPr>
        <w:ind w:left="16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7E75C4">
      <w:start w:val="1"/>
      <w:numFmt w:val="lowerRoman"/>
      <w:lvlText w:val="%3"/>
      <w:lvlJc w:val="left"/>
      <w:pPr>
        <w:ind w:left="236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845CBE">
      <w:start w:val="1"/>
      <w:numFmt w:val="decimal"/>
      <w:lvlText w:val="%4"/>
      <w:lvlJc w:val="left"/>
      <w:pPr>
        <w:ind w:left="308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160CEE">
      <w:start w:val="1"/>
      <w:numFmt w:val="lowerLetter"/>
      <w:lvlText w:val="%5"/>
      <w:lvlJc w:val="left"/>
      <w:pPr>
        <w:ind w:left="380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E30DC">
      <w:start w:val="1"/>
      <w:numFmt w:val="lowerRoman"/>
      <w:lvlText w:val="%6"/>
      <w:lvlJc w:val="left"/>
      <w:pPr>
        <w:ind w:left="452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685A66">
      <w:start w:val="1"/>
      <w:numFmt w:val="decimal"/>
      <w:lvlText w:val="%7"/>
      <w:lvlJc w:val="left"/>
      <w:pPr>
        <w:ind w:left="524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0B2A2">
      <w:start w:val="1"/>
      <w:numFmt w:val="lowerLetter"/>
      <w:lvlText w:val="%8"/>
      <w:lvlJc w:val="left"/>
      <w:pPr>
        <w:ind w:left="596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2C764">
      <w:start w:val="1"/>
      <w:numFmt w:val="lowerRoman"/>
      <w:lvlText w:val="%9"/>
      <w:lvlJc w:val="left"/>
      <w:pPr>
        <w:ind w:left="6686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DD7CA8"/>
    <w:multiLevelType w:val="hybridMultilevel"/>
    <w:tmpl w:val="0ADAC4E2"/>
    <w:lvl w:ilvl="0" w:tplc="C416F6F0">
      <w:start w:val="1"/>
      <w:numFmt w:val="lowerLetter"/>
      <w:lvlText w:val="%1."/>
      <w:lvlJc w:val="left"/>
      <w:pPr>
        <w:ind w:left="4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522992">
      <w:start w:val="1"/>
      <w:numFmt w:val="lowerLetter"/>
      <w:lvlText w:val="%2"/>
      <w:lvlJc w:val="left"/>
      <w:pPr>
        <w:ind w:left="15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407A18">
      <w:start w:val="1"/>
      <w:numFmt w:val="lowerRoman"/>
      <w:lvlText w:val="%3"/>
      <w:lvlJc w:val="left"/>
      <w:pPr>
        <w:ind w:left="22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B03E58">
      <w:start w:val="1"/>
      <w:numFmt w:val="decimal"/>
      <w:lvlText w:val="%4"/>
      <w:lvlJc w:val="left"/>
      <w:pPr>
        <w:ind w:left="29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5E7EFC">
      <w:start w:val="1"/>
      <w:numFmt w:val="lowerLetter"/>
      <w:lvlText w:val="%5"/>
      <w:lvlJc w:val="left"/>
      <w:pPr>
        <w:ind w:left="366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20D8AA">
      <w:start w:val="1"/>
      <w:numFmt w:val="lowerRoman"/>
      <w:lvlText w:val="%6"/>
      <w:lvlJc w:val="left"/>
      <w:pPr>
        <w:ind w:left="438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487F12">
      <w:start w:val="1"/>
      <w:numFmt w:val="decimal"/>
      <w:lvlText w:val="%7"/>
      <w:lvlJc w:val="left"/>
      <w:pPr>
        <w:ind w:left="510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26148E">
      <w:start w:val="1"/>
      <w:numFmt w:val="lowerLetter"/>
      <w:lvlText w:val="%8"/>
      <w:lvlJc w:val="left"/>
      <w:pPr>
        <w:ind w:left="582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E46848">
      <w:start w:val="1"/>
      <w:numFmt w:val="lowerRoman"/>
      <w:lvlText w:val="%9"/>
      <w:lvlJc w:val="left"/>
      <w:pPr>
        <w:ind w:left="6545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06B"/>
    <w:rsid w:val="00052935"/>
    <w:rsid w:val="00075FCB"/>
    <w:rsid w:val="000D3B5C"/>
    <w:rsid w:val="000F442C"/>
    <w:rsid w:val="001C23B3"/>
    <w:rsid w:val="00205D68"/>
    <w:rsid w:val="00226625"/>
    <w:rsid w:val="00243554"/>
    <w:rsid w:val="00264E55"/>
    <w:rsid w:val="002655BD"/>
    <w:rsid w:val="00321E10"/>
    <w:rsid w:val="00337989"/>
    <w:rsid w:val="003560A0"/>
    <w:rsid w:val="005C666E"/>
    <w:rsid w:val="006147F4"/>
    <w:rsid w:val="006A56F9"/>
    <w:rsid w:val="006B742A"/>
    <w:rsid w:val="006C05CF"/>
    <w:rsid w:val="007625A8"/>
    <w:rsid w:val="007A680A"/>
    <w:rsid w:val="007C61B9"/>
    <w:rsid w:val="00801EC0"/>
    <w:rsid w:val="0082694B"/>
    <w:rsid w:val="00845877"/>
    <w:rsid w:val="008A40E0"/>
    <w:rsid w:val="008C43CB"/>
    <w:rsid w:val="009D599B"/>
    <w:rsid w:val="00A137A4"/>
    <w:rsid w:val="00A83636"/>
    <w:rsid w:val="00AB7242"/>
    <w:rsid w:val="00AE215F"/>
    <w:rsid w:val="00B7095C"/>
    <w:rsid w:val="00C153BA"/>
    <w:rsid w:val="00C314DD"/>
    <w:rsid w:val="00C3306B"/>
    <w:rsid w:val="00C507A9"/>
    <w:rsid w:val="00CB11E6"/>
    <w:rsid w:val="00D02247"/>
    <w:rsid w:val="00D3338B"/>
    <w:rsid w:val="00DD0CD6"/>
    <w:rsid w:val="00E61848"/>
    <w:rsid w:val="00F70CC6"/>
    <w:rsid w:val="00F70F38"/>
    <w:rsid w:val="00FD50AE"/>
    <w:rsid w:val="00FF51D9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41403-A907-4B6C-93AD-E5B83A2B9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7" w:line="265" w:lineRule="auto"/>
      <w:ind w:left="10" w:right="6" w:hanging="10"/>
      <w:jc w:val="both"/>
    </w:pPr>
    <w:rPr>
      <w:rFonts w:ascii="Candara" w:eastAsia="Candara" w:hAnsi="Candara" w:cs="Candara"/>
      <w:color w:val="000000"/>
      <w:sz w:val="2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right="1053"/>
      <w:jc w:val="right"/>
      <w:outlineLvl w:val="0"/>
    </w:pPr>
    <w:rPr>
      <w:rFonts w:ascii="Candara" w:eastAsia="Candara" w:hAnsi="Candara" w:cs="Candara"/>
      <w:b/>
      <w:color w:val="000000"/>
      <w:sz w:val="2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96"/>
      <w:ind w:left="1431" w:hanging="10"/>
      <w:outlineLvl w:val="1"/>
    </w:pPr>
    <w:rPr>
      <w:rFonts w:ascii="Candara" w:eastAsia="Candara" w:hAnsi="Candara" w:cs="Candara"/>
      <w:b/>
      <w:i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Pr>
      <w:rFonts w:ascii="Candara" w:eastAsia="Candara" w:hAnsi="Candara" w:cs="Candara"/>
      <w:b/>
      <w:i/>
      <w:color w:val="000000"/>
      <w:sz w:val="20"/>
    </w:rPr>
  </w:style>
  <w:style w:type="character" w:customStyle="1" w:styleId="Balk1Char">
    <w:name w:val="Başlık 1 Char"/>
    <w:link w:val="Balk1"/>
    <w:rPr>
      <w:rFonts w:ascii="Candara" w:eastAsia="Candara" w:hAnsi="Candara" w:cs="Candar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845877"/>
    <w:pPr>
      <w:spacing w:after="16" w:line="268" w:lineRule="auto"/>
      <w:ind w:left="720" w:right="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SAĞLIK BİLİMLERİ FAKÜLTESİ           EBELİK BÖLÜMÜ</vt:lpstr>
    </vt:vector>
  </TitlesOfParts>
  <Company>Silentall Unattended Installer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BİLİMLERİ FAKÜLTESİ           EBELİK BÖLÜMÜ</dc:title>
  <dc:subject>2. SINIF YAZ STAJI ARNESİ</dc:subject>
  <dc:creator>Sibel Erkal İlhan</dc:creator>
  <cp:keywords/>
  <cp:lastModifiedBy>User</cp:lastModifiedBy>
  <cp:revision>2</cp:revision>
  <dcterms:created xsi:type="dcterms:W3CDTF">2023-07-12T07:42:00Z</dcterms:created>
  <dcterms:modified xsi:type="dcterms:W3CDTF">2023-07-12T07:42:00Z</dcterms:modified>
</cp:coreProperties>
</file>